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641" w:rsidRDefault="00002641" w:rsidP="00002641">
      <w:pPr>
        <w:tabs>
          <w:tab w:val="left" w:pos="99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Кадастровая палата оказывает </w:t>
      </w:r>
      <w:r w:rsidRPr="00A2584E">
        <w:rPr>
          <w:rFonts w:ascii="Times New Roman" w:hAnsi="Times New Roman" w:cs="Times New Roman"/>
          <w:b/>
          <w:sz w:val="24"/>
          <w:szCs w:val="24"/>
        </w:rPr>
        <w:t>консультационны</w:t>
      </w:r>
      <w:r>
        <w:rPr>
          <w:rFonts w:ascii="Times New Roman" w:hAnsi="Times New Roman" w:cs="Times New Roman"/>
          <w:b/>
          <w:sz w:val="24"/>
          <w:szCs w:val="24"/>
        </w:rPr>
        <w:t>е услуги</w:t>
      </w:r>
    </w:p>
    <w:p w:rsidR="00002641" w:rsidRDefault="00002641" w:rsidP="00002641">
      <w:pPr>
        <w:tabs>
          <w:tab w:val="left" w:pos="990"/>
        </w:tabs>
        <w:spacing w:after="0" w:line="240" w:lineRule="auto"/>
        <w:jc w:val="center"/>
        <w:rPr>
          <w:rFonts w:ascii="Times New Roman" w:hAnsi="Times New Roman" w:cs="Times New Roman"/>
          <w:b/>
          <w:sz w:val="24"/>
          <w:szCs w:val="24"/>
        </w:rPr>
      </w:pPr>
    </w:p>
    <w:p w:rsidR="00002641" w:rsidRDefault="00002641" w:rsidP="00002641">
      <w:pPr>
        <w:tabs>
          <w:tab w:val="left" w:pos="990"/>
        </w:tabs>
        <w:spacing w:after="0" w:line="240" w:lineRule="auto"/>
        <w:jc w:val="center"/>
        <w:rPr>
          <w:rFonts w:ascii="Times New Roman" w:hAnsi="Times New Roman" w:cs="Times New Roman"/>
          <w:b/>
          <w:sz w:val="24"/>
          <w:szCs w:val="24"/>
        </w:rPr>
      </w:pPr>
    </w:p>
    <w:p w:rsidR="00002641" w:rsidRPr="00A2584E" w:rsidRDefault="00002641" w:rsidP="00002641">
      <w:pPr>
        <w:autoSpaceDE w:val="0"/>
        <w:autoSpaceDN w:val="0"/>
        <w:adjustRightInd w:val="0"/>
        <w:spacing w:after="0" w:line="240" w:lineRule="auto"/>
        <w:jc w:val="center"/>
        <w:outlineLvl w:val="1"/>
        <w:rPr>
          <w:rFonts w:ascii="Times New Roman" w:hAnsi="Times New Roman" w:cs="Times New Roman"/>
          <w:b/>
          <w:sz w:val="24"/>
          <w:szCs w:val="24"/>
        </w:rPr>
      </w:pPr>
      <w:r>
        <w:rPr>
          <w:rFonts w:ascii="Times New Roman" w:hAnsi="Times New Roman" w:cs="Times New Roman"/>
          <w:noProof/>
          <w:sz w:val="24"/>
          <w:szCs w:val="24"/>
          <w:lang w:eastAsia="ru-RU"/>
        </w:rPr>
        <w:drawing>
          <wp:anchor distT="0" distB="0" distL="114300" distR="114300" simplePos="0" relativeHeight="251659264" behindDoc="0" locked="0" layoutInCell="1" allowOverlap="1" wp14:anchorId="3A007BAD" wp14:editId="3F9564E7">
            <wp:simplePos x="0" y="0"/>
            <wp:positionH relativeFrom="column">
              <wp:posOffset>137795</wp:posOffset>
            </wp:positionH>
            <wp:positionV relativeFrom="paragraph">
              <wp:posOffset>6350</wp:posOffset>
            </wp:positionV>
            <wp:extent cx="3336156" cy="1333500"/>
            <wp:effectExtent l="0" t="0" r="0" b="0"/>
            <wp:wrapThrough wrapText="bothSides">
              <wp:wrapPolygon edited="0">
                <wp:start x="0" y="0"/>
                <wp:lineTo x="0" y="21291"/>
                <wp:lineTo x="21464" y="21291"/>
                <wp:lineTo x="21464"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филиал 01-05a логотип варианты02.jpg"/>
                    <pic:cNvPicPr/>
                  </pic:nvPicPr>
                  <pic:blipFill rotWithShape="1">
                    <a:blip r:embed="rId6">
                      <a:extLst>
                        <a:ext uri="{28A0092B-C50C-407E-A947-70E740481C1C}">
                          <a14:useLocalDpi xmlns:a14="http://schemas.microsoft.com/office/drawing/2010/main" val="0"/>
                        </a:ext>
                      </a:extLst>
                    </a:blip>
                    <a:srcRect l="4752" t="21457" r="-1018" b="26864"/>
                    <a:stretch/>
                  </pic:blipFill>
                  <pic:spPr bwMode="auto">
                    <a:xfrm>
                      <a:off x="0" y="0"/>
                      <a:ext cx="3336156" cy="1333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02641" w:rsidRPr="00A2584E" w:rsidRDefault="00002641" w:rsidP="00002641">
      <w:pPr>
        <w:autoSpaceDE w:val="0"/>
        <w:autoSpaceDN w:val="0"/>
        <w:adjustRightInd w:val="0"/>
        <w:spacing w:after="0" w:line="240" w:lineRule="auto"/>
        <w:jc w:val="center"/>
        <w:outlineLvl w:val="1"/>
        <w:rPr>
          <w:rFonts w:ascii="Times New Roman" w:hAnsi="Times New Roman" w:cs="Times New Roman"/>
          <w:sz w:val="24"/>
          <w:szCs w:val="24"/>
        </w:rPr>
      </w:pPr>
      <w:r w:rsidRPr="00A2584E">
        <w:rPr>
          <w:rFonts w:ascii="Times New Roman" w:hAnsi="Times New Roman" w:cs="Times New Roman"/>
          <w:sz w:val="24"/>
          <w:szCs w:val="24"/>
        </w:rPr>
        <w:t xml:space="preserve">Филиал ФГБУ «ФКП </w:t>
      </w:r>
      <w:proofErr w:type="spellStart"/>
      <w:r w:rsidRPr="00A2584E">
        <w:rPr>
          <w:rFonts w:ascii="Times New Roman" w:hAnsi="Times New Roman" w:cs="Times New Roman"/>
          <w:sz w:val="24"/>
          <w:szCs w:val="24"/>
        </w:rPr>
        <w:t>Росреестра</w:t>
      </w:r>
      <w:proofErr w:type="spellEnd"/>
      <w:r w:rsidRPr="00A2584E">
        <w:rPr>
          <w:rFonts w:ascii="Times New Roman" w:hAnsi="Times New Roman" w:cs="Times New Roman"/>
          <w:sz w:val="24"/>
          <w:szCs w:val="24"/>
        </w:rPr>
        <w:t xml:space="preserve">» по Краснодарскому краю начинает новый </w:t>
      </w:r>
    </w:p>
    <w:p w:rsidR="00002641" w:rsidRPr="00A2584E" w:rsidRDefault="00002641" w:rsidP="00002641">
      <w:pPr>
        <w:autoSpaceDE w:val="0"/>
        <w:autoSpaceDN w:val="0"/>
        <w:adjustRightInd w:val="0"/>
        <w:spacing w:after="0" w:line="240" w:lineRule="auto"/>
        <w:jc w:val="center"/>
        <w:outlineLvl w:val="1"/>
        <w:rPr>
          <w:rFonts w:ascii="Times New Roman" w:hAnsi="Times New Roman" w:cs="Times New Roman"/>
          <w:sz w:val="24"/>
          <w:szCs w:val="24"/>
        </w:rPr>
      </w:pPr>
      <w:r w:rsidRPr="00A2584E">
        <w:rPr>
          <w:rFonts w:ascii="Times New Roman" w:hAnsi="Times New Roman" w:cs="Times New Roman"/>
          <w:sz w:val="24"/>
          <w:szCs w:val="24"/>
        </w:rPr>
        <w:t xml:space="preserve">проект </w:t>
      </w:r>
    </w:p>
    <w:p w:rsidR="00002641" w:rsidRPr="00A2584E" w:rsidRDefault="00002641" w:rsidP="00002641">
      <w:pPr>
        <w:autoSpaceDE w:val="0"/>
        <w:autoSpaceDN w:val="0"/>
        <w:adjustRightInd w:val="0"/>
        <w:spacing w:after="0" w:line="240" w:lineRule="auto"/>
        <w:jc w:val="center"/>
        <w:outlineLvl w:val="1"/>
        <w:rPr>
          <w:rFonts w:ascii="Times New Roman" w:hAnsi="Times New Roman" w:cs="Times New Roman"/>
          <w:sz w:val="24"/>
          <w:szCs w:val="24"/>
        </w:rPr>
      </w:pPr>
    </w:p>
    <w:p w:rsidR="00002641" w:rsidRPr="00A2584E" w:rsidRDefault="00002641" w:rsidP="00002641">
      <w:pPr>
        <w:spacing w:after="0" w:line="240" w:lineRule="auto"/>
        <w:jc w:val="center"/>
        <w:rPr>
          <w:rFonts w:ascii="Times New Roman" w:hAnsi="Times New Roman" w:cs="Times New Roman"/>
          <w:b/>
          <w:sz w:val="24"/>
          <w:szCs w:val="24"/>
          <w:u w:val="single"/>
        </w:rPr>
      </w:pPr>
      <w:r w:rsidRPr="00A2584E">
        <w:rPr>
          <w:rFonts w:ascii="Times New Roman" w:hAnsi="Times New Roman" w:cs="Times New Roman"/>
          <w:b/>
          <w:sz w:val="24"/>
          <w:szCs w:val="24"/>
          <w:u w:val="single"/>
        </w:rPr>
        <w:t>Предоставление филиалом учреждения платных услуг по оказанию консультационных услуг связанных с оборотом объектов недвижимости и составление договоров в простой письменной форме</w:t>
      </w:r>
    </w:p>
    <w:p w:rsidR="00002641" w:rsidRPr="00A2584E" w:rsidRDefault="00002641" w:rsidP="00002641">
      <w:pPr>
        <w:spacing w:before="84" w:after="72" w:line="240" w:lineRule="auto"/>
        <w:ind w:left="24" w:right="24" w:firstLine="543"/>
        <w:jc w:val="both"/>
        <w:rPr>
          <w:rFonts w:ascii="Times New Roman" w:eastAsia="Times New Roman" w:hAnsi="Times New Roman" w:cs="Times New Roman"/>
          <w:sz w:val="24"/>
          <w:szCs w:val="24"/>
          <w:lang w:eastAsia="ru-RU"/>
        </w:rPr>
      </w:pPr>
      <w:r w:rsidRPr="00A2584E">
        <w:rPr>
          <w:rFonts w:ascii="Times New Roman" w:eastAsia="Times New Roman" w:hAnsi="Times New Roman" w:cs="Times New Roman"/>
          <w:sz w:val="24"/>
          <w:szCs w:val="24"/>
          <w:lang w:eastAsia="ru-RU"/>
        </w:rPr>
        <w:t xml:space="preserve">В связи с изменениями, внесенными в устав филиала ФГБУ «ФКП </w:t>
      </w:r>
      <w:proofErr w:type="spellStart"/>
      <w:r w:rsidRPr="00A2584E">
        <w:rPr>
          <w:rFonts w:ascii="Times New Roman" w:eastAsia="Times New Roman" w:hAnsi="Times New Roman" w:cs="Times New Roman"/>
          <w:sz w:val="24"/>
          <w:szCs w:val="24"/>
          <w:lang w:eastAsia="ru-RU"/>
        </w:rPr>
        <w:t>Росреестра</w:t>
      </w:r>
      <w:proofErr w:type="spellEnd"/>
      <w:r w:rsidRPr="00A2584E">
        <w:rPr>
          <w:rFonts w:ascii="Times New Roman" w:eastAsia="Times New Roman" w:hAnsi="Times New Roman" w:cs="Times New Roman"/>
          <w:sz w:val="24"/>
          <w:szCs w:val="24"/>
          <w:lang w:eastAsia="ru-RU"/>
        </w:rPr>
        <w:t>» по Краснодарскому краю (</w:t>
      </w:r>
      <w:r w:rsidRPr="00A2584E">
        <w:rPr>
          <w:rFonts w:ascii="Times New Roman" w:eastAsia="Times New Roman" w:hAnsi="Times New Roman" w:cs="Times New Roman"/>
          <w:i/>
          <w:sz w:val="24"/>
          <w:szCs w:val="24"/>
          <w:lang w:eastAsia="ru-RU"/>
        </w:rPr>
        <w:t xml:space="preserve">приказ </w:t>
      </w:r>
      <w:proofErr w:type="spellStart"/>
      <w:r w:rsidRPr="00A2584E">
        <w:rPr>
          <w:rFonts w:ascii="Times New Roman" w:eastAsia="Times New Roman" w:hAnsi="Times New Roman" w:cs="Times New Roman"/>
          <w:i/>
          <w:sz w:val="24"/>
          <w:szCs w:val="24"/>
          <w:lang w:eastAsia="ru-RU"/>
        </w:rPr>
        <w:t>Росреестра</w:t>
      </w:r>
      <w:proofErr w:type="spellEnd"/>
      <w:r w:rsidRPr="00A2584E">
        <w:rPr>
          <w:rFonts w:ascii="Times New Roman" w:eastAsia="Times New Roman" w:hAnsi="Times New Roman" w:cs="Times New Roman"/>
          <w:i/>
          <w:sz w:val="24"/>
          <w:szCs w:val="24"/>
          <w:lang w:eastAsia="ru-RU"/>
        </w:rPr>
        <w:t xml:space="preserve"> от 28.06.2017 № </w:t>
      </w:r>
      <w:proofErr w:type="gramStart"/>
      <w:r w:rsidRPr="00A2584E">
        <w:rPr>
          <w:rFonts w:ascii="Times New Roman" w:eastAsia="Times New Roman" w:hAnsi="Times New Roman" w:cs="Times New Roman"/>
          <w:i/>
          <w:sz w:val="24"/>
          <w:szCs w:val="24"/>
          <w:lang w:eastAsia="ru-RU"/>
        </w:rPr>
        <w:t>П</w:t>
      </w:r>
      <w:proofErr w:type="gramEnd"/>
      <w:r w:rsidRPr="00A2584E">
        <w:rPr>
          <w:rFonts w:ascii="Times New Roman" w:eastAsia="Times New Roman" w:hAnsi="Times New Roman" w:cs="Times New Roman"/>
          <w:i/>
          <w:sz w:val="24"/>
          <w:szCs w:val="24"/>
          <w:lang w:eastAsia="ru-RU"/>
        </w:rPr>
        <w:t xml:space="preserve">/0302), </w:t>
      </w:r>
      <w:r w:rsidRPr="00A2584E">
        <w:rPr>
          <w:rFonts w:ascii="Times New Roman" w:eastAsia="Times New Roman" w:hAnsi="Times New Roman" w:cs="Times New Roman"/>
          <w:sz w:val="24"/>
          <w:szCs w:val="24"/>
          <w:lang w:eastAsia="ru-RU"/>
        </w:rPr>
        <w:t xml:space="preserve">филиал ФГБУ «ФКП </w:t>
      </w:r>
      <w:proofErr w:type="spellStart"/>
      <w:r w:rsidRPr="00A2584E">
        <w:rPr>
          <w:rFonts w:ascii="Times New Roman" w:eastAsia="Times New Roman" w:hAnsi="Times New Roman" w:cs="Times New Roman"/>
          <w:sz w:val="24"/>
          <w:szCs w:val="24"/>
          <w:lang w:eastAsia="ru-RU"/>
        </w:rPr>
        <w:t>Росреестра</w:t>
      </w:r>
      <w:proofErr w:type="spellEnd"/>
      <w:r w:rsidRPr="00A2584E">
        <w:rPr>
          <w:rFonts w:ascii="Times New Roman" w:eastAsia="Times New Roman" w:hAnsi="Times New Roman" w:cs="Times New Roman"/>
          <w:sz w:val="24"/>
          <w:szCs w:val="24"/>
          <w:lang w:eastAsia="ru-RU"/>
        </w:rPr>
        <w:t xml:space="preserve">» по Краснодарскому наделен полномочиями по организации и проведению платных услуг по оказанию консультационных услуг связанных с оборотом объектов недвижимости и составлению договоров в простой письменной форме </w:t>
      </w:r>
      <w:r w:rsidRPr="00A2584E">
        <w:rPr>
          <w:rFonts w:ascii="Times New Roman" w:eastAsia="Times New Roman" w:hAnsi="Times New Roman" w:cs="Times New Roman"/>
          <w:b/>
          <w:sz w:val="24"/>
          <w:szCs w:val="24"/>
          <w:u w:val="single"/>
          <w:lang w:eastAsia="ru-RU"/>
        </w:rPr>
        <w:t xml:space="preserve">на возмездной основе </w:t>
      </w:r>
      <w:r w:rsidRPr="00A2584E">
        <w:rPr>
          <w:rFonts w:ascii="Times New Roman" w:eastAsia="Times New Roman" w:hAnsi="Times New Roman" w:cs="Times New Roman"/>
          <w:sz w:val="24"/>
          <w:szCs w:val="24"/>
          <w:lang w:eastAsia="ru-RU"/>
        </w:rPr>
        <w:t>на базе филиала учреждения.</w:t>
      </w:r>
    </w:p>
    <w:p w:rsidR="00002641" w:rsidRPr="00A2584E" w:rsidRDefault="00002641" w:rsidP="00002641">
      <w:pPr>
        <w:spacing w:before="84" w:after="72" w:line="240" w:lineRule="auto"/>
        <w:ind w:left="24" w:right="24" w:firstLine="543"/>
        <w:jc w:val="both"/>
        <w:rPr>
          <w:rFonts w:ascii="Times New Roman" w:eastAsia="Times New Roman" w:hAnsi="Times New Roman" w:cs="Times New Roman"/>
          <w:sz w:val="24"/>
          <w:szCs w:val="24"/>
          <w:lang w:eastAsia="ru-RU"/>
        </w:rPr>
      </w:pPr>
      <w:r w:rsidRPr="00A2584E">
        <w:rPr>
          <w:rFonts w:ascii="Times New Roman" w:eastAsia="Times New Roman" w:hAnsi="Times New Roman" w:cs="Times New Roman"/>
          <w:sz w:val="24"/>
          <w:szCs w:val="24"/>
          <w:lang w:eastAsia="ru-RU"/>
        </w:rPr>
        <w:t xml:space="preserve">Вопросы по оказанию филиалом учреждения консультационных услуг связанных с оборотом объектов недвижимости и составлению договоров в простой письменной форме можно задать по телефону </w:t>
      </w:r>
      <w:r w:rsidRPr="00A2584E">
        <w:rPr>
          <w:rFonts w:ascii="Times New Roman" w:eastAsia="Times New Roman" w:hAnsi="Times New Roman" w:cs="Times New Roman"/>
          <w:b/>
          <w:sz w:val="24"/>
          <w:szCs w:val="24"/>
          <w:lang w:eastAsia="ru-RU"/>
        </w:rPr>
        <w:t>8(861) 277-88-54</w:t>
      </w:r>
      <w:r w:rsidRPr="00A2584E">
        <w:rPr>
          <w:rFonts w:ascii="Times New Roman" w:eastAsia="Times New Roman" w:hAnsi="Times New Roman" w:cs="Times New Roman"/>
          <w:sz w:val="24"/>
          <w:szCs w:val="24"/>
          <w:lang w:eastAsia="ru-RU"/>
        </w:rPr>
        <w:t xml:space="preserve"> или направить на адрес электронной почты </w:t>
      </w:r>
      <w:hyperlink r:id="rId7" w:history="1">
        <w:r w:rsidRPr="00A2584E">
          <w:rPr>
            <w:rFonts w:ascii="Times New Roman" w:eastAsia="Times New Roman" w:hAnsi="Times New Roman" w:cs="Times New Roman"/>
            <w:b/>
            <w:sz w:val="24"/>
            <w:szCs w:val="24"/>
            <w:lang w:eastAsia="ru-RU"/>
          </w:rPr>
          <w:t>yurotdel@23.kadastr.ru</w:t>
        </w:r>
      </w:hyperlink>
      <w:r w:rsidRPr="00A2584E">
        <w:rPr>
          <w:rFonts w:ascii="Times New Roman" w:eastAsia="Times New Roman" w:hAnsi="Times New Roman" w:cs="Times New Roman"/>
          <w:sz w:val="24"/>
          <w:szCs w:val="24"/>
          <w:lang w:eastAsia="ru-RU"/>
        </w:rPr>
        <w:t xml:space="preserve"> ведущему юрисконсульту </w:t>
      </w:r>
      <w:r w:rsidRPr="00A2584E">
        <w:rPr>
          <w:rFonts w:ascii="Times New Roman" w:eastAsia="Times New Roman" w:hAnsi="Times New Roman" w:cs="Times New Roman"/>
          <w:b/>
          <w:sz w:val="24"/>
          <w:szCs w:val="24"/>
          <w:lang w:eastAsia="ru-RU"/>
        </w:rPr>
        <w:t>Ольге Андреевне Устименко.</w:t>
      </w:r>
    </w:p>
    <w:p w:rsidR="00002641" w:rsidRPr="00A2584E" w:rsidRDefault="00002641" w:rsidP="00002641">
      <w:pPr>
        <w:spacing w:before="84" w:after="72" w:line="240" w:lineRule="auto"/>
        <w:ind w:left="24" w:right="24" w:firstLine="543"/>
        <w:jc w:val="both"/>
        <w:rPr>
          <w:rFonts w:ascii="Times New Roman" w:hAnsi="Times New Roman" w:cs="Times New Roman"/>
          <w:sz w:val="24"/>
          <w:szCs w:val="24"/>
        </w:rPr>
      </w:pPr>
      <w:r w:rsidRPr="00A2584E">
        <w:rPr>
          <w:rFonts w:ascii="Times New Roman" w:eastAsia="Times New Roman" w:hAnsi="Times New Roman" w:cs="Times New Roman"/>
          <w:sz w:val="24"/>
          <w:szCs w:val="24"/>
          <w:lang w:eastAsia="ru-RU"/>
        </w:rPr>
        <w:t>Должностное лицо, ответственное</w:t>
      </w:r>
      <w:r w:rsidRPr="00A2584E">
        <w:rPr>
          <w:rFonts w:ascii="Times New Roman" w:hAnsi="Times New Roman" w:cs="Times New Roman"/>
          <w:sz w:val="24"/>
          <w:szCs w:val="24"/>
        </w:rPr>
        <w:t xml:space="preserve"> за осуществление контроля поступления оплаты за предоставление филиалом учреждения платных услуг по оказанию консультационных услуг </w:t>
      </w:r>
      <w:r w:rsidRPr="00A2584E">
        <w:rPr>
          <w:rFonts w:ascii="Times New Roman" w:eastAsia="Times New Roman" w:hAnsi="Times New Roman" w:cs="Times New Roman"/>
          <w:sz w:val="24"/>
          <w:szCs w:val="24"/>
          <w:lang w:eastAsia="ru-RU"/>
        </w:rPr>
        <w:t xml:space="preserve">связанных с оборотом объектов недвижимости </w:t>
      </w:r>
      <w:r w:rsidRPr="00A2584E">
        <w:rPr>
          <w:rFonts w:ascii="Times New Roman" w:hAnsi="Times New Roman" w:cs="Times New Roman"/>
          <w:sz w:val="24"/>
          <w:szCs w:val="24"/>
        </w:rPr>
        <w:t xml:space="preserve">и составлению договоров в простой письменной форме – ведущий бухгалтер финансово-экономического отдела </w:t>
      </w:r>
      <w:r w:rsidRPr="00A2584E">
        <w:rPr>
          <w:rFonts w:ascii="Times New Roman" w:eastAsia="Times New Roman" w:hAnsi="Times New Roman" w:cs="Times New Roman"/>
          <w:b/>
          <w:sz w:val="24"/>
          <w:szCs w:val="24"/>
          <w:lang w:eastAsia="ru-RU"/>
        </w:rPr>
        <w:t xml:space="preserve">Ольга Владимировна </w:t>
      </w:r>
      <w:proofErr w:type="spellStart"/>
      <w:r w:rsidRPr="00A2584E">
        <w:rPr>
          <w:rFonts w:ascii="Times New Roman" w:eastAsia="Times New Roman" w:hAnsi="Times New Roman" w:cs="Times New Roman"/>
          <w:b/>
          <w:sz w:val="24"/>
          <w:szCs w:val="24"/>
          <w:lang w:eastAsia="ru-RU"/>
        </w:rPr>
        <w:t>Ханафеева</w:t>
      </w:r>
      <w:proofErr w:type="spellEnd"/>
      <w:r w:rsidRPr="00A2584E">
        <w:rPr>
          <w:rFonts w:ascii="Times New Roman" w:eastAsia="Times New Roman" w:hAnsi="Times New Roman" w:cs="Times New Roman"/>
          <w:b/>
          <w:sz w:val="24"/>
          <w:szCs w:val="24"/>
          <w:lang w:eastAsia="ru-RU"/>
        </w:rPr>
        <w:t xml:space="preserve"> </w:t>
      </w:r>
      <w:r w:rsidRPr="00A2584E">
        <w:rPr>
          <w:rFonts w:ascii="Times New Roman" w:hAnsi="Times New Roman" w:cs="Times New Roman"/>
          <w:sz w:val="24"/>
          <w:szCs w:val="24"/>
        </w:rPr>
        <w:t xml:space="preserve">(телефон </w:t>
      </w:r>
      <w:r w:rsidRPr="00A2584E">
        <w:rPr>
          <w:rFonts w:ascii="Times New Roman" w:eastAsia="Times New Roman" w:hAnsi="Times New Roman" w:cs="Times New Roman"/>
          <w:b/>
          <w:sz w:val="24"/>
          <w:szCs w:val="24"/>
          <w:lang w:eastAsia="ru-RU"/>
        </w:rPr>
        <w:t xml:space="preserve">8(861) 210-95-56, </w:t>
      </w:r>
      <w:r w:rsidRPr="00A2584E">
        <w:rPr>
          <w:rFonts w:ascii="Times New Roman" w:hAnsi="Times New Roman" w:cs="Times New Roman"/>
          <w:sz w:val="24"/>
          <w:szCs w:val="24"/>
        </w:rPr>
        <w:t xml:space="preserve">адрес электронной почты </w:t>
      </w:r>
      <w:hyperlink r:id="rId8" w:history="1">
        <w:r w:rsidRPr="00A2584E">
          <w:rPr>
            <w:rFonts w:ascii="Times New Roman" w:eastAsia="Times New Roman" w:hAnsi="Times New Roman" w:cs="Times New Roman"/>
            <w:b/>
            <w:sz w:val="24"/>
            <w:szCs w:val="24"/>
            <w:lang w:eastAsia="ru-RU"/>
          </w:rPr>
          <w:t>o.hanafeeva@23.kadastr.ru</w:t>
        </w:r>
      </w:hyperlink>
      <w:r w:rsidRPr="00A2584E">
        <w:rPr>
          <w:rFonts w:ascii="Times New Roman" w:eastAsia="Times New Roman" w:hAnsi="Times New Roman" w:cs="Times New Roman"/>
          <w:sz w:val="24"/>
          <w:szCs w:val="24"/>
          <w:lang w:eastAsia="ru-RU"/>
        </w:rPr>
        <w:t>).</w:t>
      </w:r>
    </w:p>
    <w:p w:rsidR="00002641" w:rsidRPr="00A2584E" w:rsidRDefault="00002641" w:rsidP="00002641">
      <w:pPr>
        <w:pStyle w:val="a3"/>
        <w:shd w:val="clear" w:color="auto" w:fill="FFFFFF"/>
        <w:jc w:val="center"/>
        <w:rPr>
          <w:rFonts w:cs="Times New Roman"/>
          <w:b/>
          <w:lang w:eastAsia="ru-RU"/>
        </w:rPr>
      </w:pPr>
      <w:r w:rsidRPr="00A2584E">
        <w:rPr>
          <w:rFonts w:cs="Times New Roman"/>
          <w:b/>
          <w:lang w:eastAsia="ru-RU"/>
        </w:rPr>
        <w:t>Перечень документов, необходимых для оказания Услуги:</w:t>
      </w:r>
    </w:p>
    <w:p w:rsidR="00002641" w:rsidRPr="00A2584E" w:rsidRDefault="00002641" w:rsidP="00002641">
      <w:pPr>
        <w:pStyle w:val="a3"/>
        <w:numPr>
          <w:ilvl w:val="0"/>
          <w:numId w:val="1"/>
        </w:numPr>
        <w:shd w:val="clear" w:color="auto" w:fill="FFFFFF"/>
        <w:tabs>
          <w:tab w:val="left" w:pos="993"/>
        </w:tabs>
        <w:spacing w:before="0" w:after="0"/>
        <w:ind w:left="0" w:firstLine="567"/>
        <w:jc w:val="both"/>
        <w:rPr>
          <w:rFonts w:cs="Times New Roman"/>
          <w:lang w:eastAsia="ru-RU"/>
        </w:rPr>
      </w:pPr>
      <w:r w:rsidRPr="00A2584E">
        <w:rPr>
          <w:rFonts w:cs="Times New Roman"/>
          <w:lang w:eastAsia="ru-RU"/>
        </w:rPr>
        <w:t>договор об оказании платных услуг по организации и проведению консультационных услуг связанных с оборотом объектов недвижимости и составлению договоров в простой письменной форме;</w:t>
      </w:r>
    </w:p>
    <w:p w:rsidR="00002641" w:rsidRPr="00A2584E" w:rsidRDefault="00002641" w:rsidP="00002641">
      <w:pPr>
        <w:pStyle w:val="a3"/>
        <w:numPr>
          <w:ilvl w:val="0"/>
          <w:numId w:val="1"/>
        </w:numPr>
        <w:shd w:val="clear" w:color="auto" w:fill="FFFFFF"/>
        <w:tabs>
          <w:tab w:val="left" w:pos="993"/>
        </w:tabs>
        <w:spacing w:before="0" w:after="0"/>
        <w:ind w:left="0" w:firstLine="567"/>
        <w:jc w:val="both"/>
        <w:rPr>
          <w:rFonts w:cs="Times New Roman"/>
          <w:lang w:eastAsia="ru-RU"/>
        </w:rPr>
      </w:pPr>
      <w:r w:rsidRPr="00A2584E">
        <w:rPr>
          <w:rFonts w:cs="Times New Roman"/>
          <w:lang w:eastAsia="ru-RU"/>
        </w:rPr>
        <w:t>заявка на предоставление услуг по организации и проведению консультационных услуг связанных с оборотом объектов недвижимости и составлению договоров в простой письменной форме;</w:t>
      </w:r>
    </w:p>
    <w:p w:rsidR="00002641" w:rsidRPr="00A2584E" w:rsidRDefault="00002641" w:rsidP="00002641">
      <w:pPr>
        <w:pStyle w:val="a3"/>
        <w:numPr>
          <w:ilvl w:val="0"/>
          <w:numId w:val="1"/>
        </w:numPr>
        <w:shd w:val="clear" w:color="auto" w:fill="FFFFFF"/>
        <w:tabs>
          <w:tab w:val="left" w:pos="993"/>
        </w:tabs>
        <w:spacing w:before="0" w:after="0"/>
        <w:ind w:left="0" w:firstLine="567"/>
        <w:jc w:val="both"/>
        <w:rPr>
          <w:rStyle w:val="FontStyle44"/>
          <w:b w:val="0"/>
          <w:bCs w:val="0"/>
          <w:lang w:eastAsia="ru-RU"/>
        </w:rPr>
      </w:pPr>
      <w:r w:rsidRPr="00A2584E">
        <w:rPr>
          <w:rFonts w:cs="Times New Roman"/>
          <w:lang w:eastAsia="ru-RU"/>
        </w:rPr>
        <w:t>платежный документ, подтверждающий оплату за проведение консультационных услуг связанных с оборотом объектов недвижимости и составление договоров в простой письменной форме.</w:t>
      </w:r>
    </w:p>
    <w:p w:rsidR="00002641" w:rsidRDefault="00002641" w:rsidP="00002641">
      <w:pPr>
        <w:rPr>
          <w:rStyle w:val="FontStyle44"/>
          <w:sz w:val="24"/>
          <w:szCs w:val="24"/>
        </w:rPr>
      </w:pPr>
    </w:p>
    <w:p w:rsidR="00002641" w:rsidRDefault="00002641" w:rsidP="00002641">
      <w:pPr>
        <w:rPr>
          <w:rStyle w:val="FontStyle44"/>
          <w:sz w:val="24"/>
          <w:szCs w:val="24"/>
        </w:rPr>
      </w:pPr>
    </w:p>
    <w:p w:rsidR="00002641" w:rsidRPr="00A2584E" w:rsidRDefault="00002641" w:rsidP="00002641">
      <w:pPr>
        <w:tabs>
          <w:tab w:val="left" w:pos="990"/>
        </w:tabs>
        <w:spacing w:after="0" w:line="240" w:lineRule="auto"/>
        <w:jc w:val="center"/>
        <w:rPr>
          <w:rFonts w:ascii="Times New Roman" w:hAnsi="Times New Roman" w:cs="Times New Roman"/>
          <w:b/>
          <w:sz w:val="24"/>
          <w:szCs w:val="24"/>
        </w:rPr>
      </w:pPr>
      <w:r w:rsidRPr="00A2584E">
        <w:rPr>
          <w:rStyle w:val="FontStyle44"/>
          <w:sz w:val="24"/>
          <w:szCs w:val="24"/>
        </w:rPr>
        <w:t xml:space="preserve">Тарифы на оказание </w:t>
      </w:r>
      <w:r w:rsidRPr="00A2584E">
        <w:rPr>
          <w:rFonts w:ascii="Times New Roman" w:hAnsi="Times New Roman" w:cs="Times New Roman"/>
          <w:b/>
          <w:sz w:val="24"/>
          <w:szCs w:val="24"/>
        </w:rPr>
        <w:t xml:space="preserve">консультационных услуг </w:t>
      </w:r>
    </w:p>
    <w:p w:rsidR="00002641" w:rsidRPr="00A2584E" w:rsidRDefault="00002641" w:rsidP="00002641">
      <w:pPr>
        <w:tabs>
          <w:tab w:val="left" w:pos="990"/>
        </w:tabs>
        <w:spacing w:after="0" w:line="240" w:lineRule="auto"/>
        <w:jc w:val="center"/>
        <w:rPr>
          <w:rFonts w:ascii="Times New Roman" w:hAnsi="Times New Roman" w:cs="Times New Roman"/>
          <w:b/>
          <w:sz w:val="24"/>
          <w:szCs w:val="24"/>
          <w:lang w:eastAsia="ru-RU"/>
        </w:rPr>
      </w:pPr>
      <w:r w:rsidRPr="00A2584E">
        <w:rPr>
          <w:rFonts w:ascii="Times New Roman" w:hAnsi="Times New Roman" w:cs="Times New Roman"/>
          <w:b/>
          <w:sz w:val="24"/>
          <w:szCs w:val="24"/>
        </w:rPr>
        <w:t xml:space="preserve">связанных с </w:t>
      </w:r>
      <w:r w:rsidRPr="00A2584E">
        <w:rPr>
          <w:rStyle w:val="FontStyle44"/>
          <w:sz w:val="24"/>
          <w:szCs w:val="24"/>
        </w:rPr>
        <w:t xml:space="preserve"> оборотом объектов недвижимости</w:t>
      </w:r>
      <w:r w:rsidRPr="00A2584E">
        <w:rPr>
          <w:rFonts w:ascii="Times New Roman" w:hAnsi="Times New Roman" w:cs="Times New Roman"/>
          <w:b/>
          <w:sz w:val="24"/>
          <w:szCs w:val="24"/>
        </w:rPr>
        <w:t xml:space="preserve"> и подготовкой договоров в простой письменной форме</w:t>
      </w:r>
      <w:r w:rsidRPr="00A2584E">
        <w:rPr>
          <w:rFonts w:ascii="Times New Roman" w:hAnsi="Times New Roman" w:cs="Times New Roman"/>
          <w:b/>
          <w:sz w:val="24"/>
          <w:szCs w:val="24"/>
          <w:lang w:eastAsia="ru-RU"/>
        </w:rPr>
        <w:t xml:space="preserve"> в филиале ФГБУ «ФКП </w:t>
      </w:r>
      <w:proofErr w:type="spellStart"/>
      <w:r w:rsidRPr="00A2584E">
        <w:rPr>
          <w:rFonts w:ascii="Times New Roman" w:hAnsi="Times New Roman" w:cs="Times New Roman"/>
          <w:b/>
          <w:sz w:val="24"/>
          <w:szCs w:val="24"/>
          <w:lang w:eastAsia="ru-RU"/>
        </w:rPr>
        <w:t>Росреестра</w:t>
      </w:r>
      <w:proofErr w:type="spellEnd"/>
      <w:r w:rsidRPr="00A2584E">
        <w:rPr>
          <w:rFonts w:ascii="Times New Roman" w:hAnsi="Times New Roman" w:cs="Times New Roman"/>
          <w:b/>
          <w:sz w:val="24"/>
          <w:szCs w:val="24"/>
          <w:lang w:eastAsia="ru-RU"/>
        </w:rPr>
        <w:t xml:space="preserve">» </w:t>
      </w:r>
    </w:p>
    <w:p w:rsidR="00002641" w:rsidRPr="00A2584E" w:rsidRDefault="00002641" w:rsidP="00002641">
      <w:pPr>
        <w:tabs>
          <w:tab w:val="left" w:pos="990"/>
        </w:tabs>
        <w:spacing w:after="0" w:line="240" w:lineRule="auto"/>
        <w:jc w:val="center"/>
        <w:rPr>
          <w:rFonts w:ascii="Times New Roman" w:hAnsi="Times New Roman" w:cs="Times New Roman"/>
          <w:b/>
          <w:sz w:val="24"/>
          <w:szCs w:val="24"/>
          <w:lang w:eastAsia="ru-RU"/>
        </w:rPr>
      </w:pPr>
      <w:r w:rsidRPr="00A2584E">
        <w:rPr>
          <w:rFonts w:ascii="Times New Roman" w:hAnsi="Times New Roman" w:cs="Times New Roman"/>
          <w:b/>
          <w:sz w:val="24"/>
          <w:szCs w:val="24"/>
          <w:lang w:eastAsia="ru-RU"/>
        </w:rPr>
        <w:t>по Краснодарскому краю</w:t>
      </w:r>
    </w:p>
    <w:p w:rsidR="00002641" w:rsidRPr="00A2584E" w:rsidRDefault="00002641" w:rsidP="00002641">
      <w:pPr>
        <w:tabs>
          <w:tab w:val="left" w:pos="990"/>
        </w:tabs>
        <w:spacing w:after="0" w:line="240" w:lineRule="auto"/>
        <w:jc w:val="center"/>
        <w:rPr>
          <w:rFonts w:ascii="Times New Roman" w:hAnsi="Times New Roman" w:cs="Times New Roman"/>
          <w:b/>
          <w:sz w:val="24"/>
          <w:szCs w:val="24"/>
          <w:lang w:eastAsia="ru-RU"/>
        </w:rPr>
      </w:pPr>
    </w:p>
    <w:p w:rsidR="00002641" w:rsidRPr="00A2584E" w:rsidRDefault="00002641" w:rsidP="00002641">
      <w:pPr>
        <w:pStyle w:val="a3"/>
        <w:shd w:val="clear" w:color="auto" w:fill="FFFFFF"/>
        <w:spacing w:before="0" w:after="200"/>
        <w:ind w:firstLine="567"/>
        <w:jc w:val="both"/>
        <w:rPr>
          <w:rFonts w:cs="Times New Roman"/>
          <w:b/>
          <w:bCs/>
          <w:lang w:eastAsia="ru-RU"/>
        </w:rPr>
      </w:pPr>
      <w:r w:rsidRPr="00A2584E">
        <w:rPr>
          <w:rFonts w:cs="Times New Roman"/>
          <w:bCs/>
          <w:lang w:eastAsia="ru-RU"/>
        </w:rPr>
        <w:lastRenderedPageBreak/>
        <w:t xml:space="preserve">Консультационные услуги по подготовке проектов договоров в простой письменной форме (между физическими лицами) (в том числе НДС), за 1 договор – </w:t>
      </w:r>
      <w:r w:rsidRPr="00A2584E">
        <w:rPr>
          <w:rFonts w:cs="Times New Roman"/>
          <w:b/>
          <w:bCs/>
          <w:lang w:eastAsia="ru-RU"/>
        </w:rPr>
        <w:t>1100;</w:t>
      </w:r>
    </w:p>
    <w:p w:rsidR="00002641" w:rsidRPr="00A2584E" w:rsidRDefault="00002641" w:rsidP="00002641">
      <w:pPr>
        <w:pStyle w:val="a3"/>
        <w:shd w:val="clear" w:color="auto" w:fill="FFFFFF"/>
        <w:spacing w:before="0" w:after="200"/>
        <w:ind w:firstLine="567"/>
        <w:jc w:val="both"/>
        <w:rPr>
          <w:rFonts w:cs="Times New Roman"/>
          <w:b/>
          <w:lang w:eastAsia="ru-RU"/>
        </w:rPr>
      </w:pPr>
      <w:r w:rsidRPr="00A2584E">
        <w:rPr>
          <w:rFonts w:cs="Times New Roman"/>
          <w:lang w:eastAsia="ru-RU"/>
        </w:rPr>
        <w:t xml:space="preserve">Консультационные услуги по подготовке проектов договоров в простой письменной форме (между физическими лицами и юридическим лицом) (в том числе НДС), за 1 договор – </w:t>
      </w:r>
      <w:r w:rsidRPr="00A2584E">
        <w:rPr>
          <w:rFonts w:cs="Times New Roman"/>
          <w:b/>
          <w:lang w:eastAsia="ru-RU"/>
        </w:rPr>
        <w:t>2000;</w:t>
      </w:r>
    </w:p>
    <w:p w:rsidR="00002641" w:rsidRPr="00A2584E" w:rsidRDefault="00002641" w:rsidP="00002641">
      <w:pPr>
        <w:pStyle w:val="a3"/>
        <w:shd w:val="clear" w:color="auto" w:fill="FFFFFF"/>
        <w:spacing w:before="0" w:after="200"/>
        <w:ind w:firstLine="510"/>
        <w:jc w:val="both"/>
        <w:rPr>
          <w:rFonts w:cs="Times New Roman"/>
          <w:b/>
          <w:bCs/>
          <w:lang w:eastAsia="ru-RU"/>
        </w:rPr>
      </w:pPr>
      <w:r w:rsidRPr="00A2584E">
        <w:rPr>
          <w:rFonts w:cs="Times New Roman"/>
          <w:bCs/>
          <w:lang w:eastAsia="ru-RU"/>
        </w:rPr>
        <w:t xml:space="preserve">Консультационные услуги по подготовке проектов договоров в простой письменной форме (между юридическими лицами или между физическими лицами и несколькими юридическими лицами) (в том числе НДС), за 1 договор – </w:t>
      </w:r>
      <w:r w:rsidRPr="00A2584E">
        <w:rPr>
          <w:rFonts w:cs="Times New Roman"/>
          <w:b/>
          <w:bCs/>
          <w:lang w:eastAsia="ru-RU"/>
        </w:rPr>
        <w:t>2500;</w:t>
      </w:r>
    </w:p>
    <w:p w:rsidR="00002641" w:rsidRPr="00A2584E" w:rsidRDefault="00002641" w:rsidP="00002641">
      <w:pPr>
        <w:pStyle w:val="a3"/>
        <w:shd w:val="clear" w:color="auto" w:fill="FFFFFF"/>
        <w:spacing w:before="0" w:after="200"/>
        <w:ind w:firstLine="567"/>
        <w:jc w:val="both"/>
        <w:rPr>
          <w:rFonts w:cs="Times New Roman"/>
          <w:bCs/>
          <w:lang w:eastAsia="ru-RU"/>
        </w:rPr>
      </w:pPr>
      <w:r w:rsidRPr="00A2584E">
        <w:rPr>
          <w:rFonts w:cs="Times New Roman"/>
          <w:bCs/>
          <w:lang w:eastAsia="ru-RU"/>
        </w:rPr>
        <w:t xml:space="preserve">Консультационные услуги по составу пакета документов для составления договоров в простой письменной форме (без составления такого договора) (в том числе НДС), за 1 договор – </w:t>
      </w:r>
      <w:r w:rsidRPr="00A2584E">
        <w:rPr>
          <w:rFonts w:cs="Times New Roman"/>
          <w:b/>
          <w:bCs/>
          <w:lang w:eastAsia="ru-RU"/>
        </w:rPr>
        <w:t>700</w:t>
      </w:r>
      <w:r w:rsidRPr="00A2584E">
        <w:rPr>
          <w:rFonts w:cs="Times New Roman"/>
          <w:bCs/>
          <w:lang w:eastAsia="ru-RU"/>
        </w:rPr>
        <w:t>;</w:t>
      </w:r>
    </w:p>
    <w:p w:rsidR="00002641" w:rsidRPr="00A2584E" w:rsidRDefault="00002641" w:rsidP="00002641">
      <w:pPr>
        <w:pStyle w:val="a3"/>
        <w:shd w:val="clear" w:color="auto" w:fill="FFFFFF"/>
        <w:spacing w:before="0" w:after="200"/>
        <w:ind w:firstLine="567"/>
        <w:jc w:val="both"/>
        <w:rPr>
          <w:rFonts w:cs="Times New Roman"/>
          <w:bCs/>
          <w:lang w:eastAsia="ru-RU"/>
        </w:rPr>
      </w:pPr>
      <w:r w:rsidRPr="00A2584E">
        <w:rPr>
          <w:rFonts w:cs="Times New Roman"/>
          <w:bCs/>
          <w:lang w:eastAsia="ru-RU"/>
        </w:rPr>
        <w:t xml:space="preserve">Консультационные услуги, связанные с оборотом объектов недвижимости, требующие предварительной проработки, за 1консультацию*– </w:t>
      </w:r>
      <w:r w:rsidRPr="00A2584E">
        <w:rPr>
          <w:rFonts w:cs="Times New Roman"/>
          <w:b/>
          <w:bCs/>
          <w:lang w:eastAsia="ru-RU"/>
        </w:rPr>
        <w:t>1000</w:t>
      </w:r>
      <w:r w:rsidRPr="00A2584E">
        <w:rPr>
          <w:rFonts w:cs="Times New Roman"/>
          <w:bCs/>
          <w:lang w:eastAsia="ru-RU"/>
        </w:rPr>
        <w:t xml:space="preserve">;  </w:t>
      </w:r>
    </w:p>
    <w:p w:rsidR="00002641" w:rsidRPr="00A2584E" w:rsidRDefault="00002641" w:rsidP="00002641">
      <w:pPr>
        <w:pStyle w:val="a3"/>
        <w:shd w:val="clear" w:color="auto" w:fill="FFFFFF"/>
        <w:spacing w:before="0" w:after="0"/>
        <w:ind w:firstLine="567"/>
        <w:jc w:val="both"/>
        <w:rPr>
          <w:rFonts w:cs="Times New Roman"/>
          <w:bCs/>
          <w:lang w:eastAsia="ru-RU"/>
        </w:rPr>
      </w:pPr>
      <w:r w:rsidRPr="00A2584E">
        <w:rPr>
          <w:rFonts w:cs="Times New Roman"/>
          <w:bCs/>
          <w:lang w:eastAsia="ru-RU"/>
        </w:rPr>
        <w:t xml:space="preserve">Консультационные услуги, связанные с оборотом объектов недвижимости, требующие предварительной проработки, с подготовкой письменной резолюции по результатам консультации, за 1 консультацию**– </w:t>
      </w:r>
      <w:r w:rsidRPr="00A2584E">
        <w:rPr>
          <w:rFonts w:cs="Times New Roman"/>
          <w:b/>
          <w:bCs/>
          <w:lang w:eastAsia="ru-RU"/>
        </w:rPr>
        <w:t>1500</w:t>
      </w:r>
      <w:r w:rsidRPr="00A2584E">
        <w:rPr>
          <w:rFonts w:cs="Times New Roman"/>
          <w:bCs/>
          <w:lang w:eastAsia="ru-RU"/>
        </w:rPr>
        <w:t>.</w:t>
      </w:r>
    </w:p>
    <w:p w:rsidR="00002641" w:rsidRPr="00A2584E" w:rsidRDefault="00002641" w:rsidP="00002641">
      <w:pPr>
        <w:pStyle w:val="a3"/>
        <w:shd w:val="clear" w:color="auto" w:fill="FFFFFF"/>
        <w:spacing w:before="0" w:after="0"/>
        <w:ind w:firstLine="567"/>
        <w:jc w:val="both"/>
        <w:rPr>
          <w:rFonts w:cs="Times New Roman"/>
          <w:bCs/>
          <w:lang w:eastAsia="ru-RU"/>
        </w:rPr>
      </w:pPr>
    </w:p>
    <w:p w:rsidR="00002641" w:rsidRPr="00A2584E" w:rsidRDefault="00002641" w:rsidP="00002641">
      <w:pPr>
        <w:pStyle w:val="Style20"/>
        <w:widowControl/>
        <w:spacing w:line="240" w:lineRule="auto"/>
        <w:ind w:firstLine="708"/>
        <w:jc w:val="both"/>
        <w:rPr>
          <w:rStyle w:val="FontStyle44"/>
          <w:b w:val="0"/>
        </w:rPr>
      </w:pPr>
      <w:r w:rsidRPr="00A2584E">
        <w:rPr>
          <w:rStyle w:val="FontStyle44"/>
        </w:rPr>
        <w:t>* За 1 консультацию по 1 объекту недвижимости длительностью не более 30 минут с предварительной проработкой вопросов консультации трудоемкостью не более 45 минут.</w:t>
      </w:r>
    </w:p>
    <w:p w:rsidR="00002641" w:rsidRPr="00A2584E" w:rsidRDefault="00002641" w:rsidP="00002641">
      <w:pPr>
        <w:pStyle w:val="Style20"/>
        <w:widowControl/>
        <w:spacing w:line="240" w:lineRule="auto"/>
        <w:ind w:firstLine="708"/>
        <w:jc w:val="both"/>
        <w:rPr>
          <w:rStyle w:val="FontStyle44"/>
          <w:b w:val="0"/>
        </w:rPr>
      </w:pPr>
      <w:r w:rsidRPr="00A2584E">
        <w:rPr>
          <w:rStyle w:val="FontStyle44"/>
        </w:rPr>
        <w:t>** За 1 консультацию по 1 объекту недвижимости длительностью не более 30 минут с предварительной проработкой вопросов консультации трудоемкостью не более 45 минут с подготовкой письменной резолюции по результатам консультации</w:t>
      </w:r>
    </w:p>
    <w:p w:rsidR="00002641" w:rsidRPr="00A2584E" w:rsidRDefault="00002641" w:rsidP="00002641">
      <w:pPr>
        <w:pStyle w:val="a3"/>
        <w:shd w:val="clear" w:color="auto" w:fill="FFFFFF"/>
        <w:spacing w:before="0" w:after="0"/>
        <w:ind w:firstLine="567"/>
        <w:jc w:val="both"/>
        <w:rPr>
          <w:rFonts w:cs="Times New Roman"/>
          <w:bCs/>
          <w:lang w:eastAsia="ru-RU"/>
        </w:rPr>
      </w:pPr>
    </w:p>
    <w:p w:rsidR="00002641" w:rsidRPr="00A2584E" w:rsidRDefault="00002641" w:rsidP="00002641">
      <w:pPr>
        <w:pStyle w:val="a3"/>
        <w:shd w:val="clear" w:color="auto" w:fill="FFFFFF"/>
        <w:spacing w:before="0" w:after="0"/>
        <w:ind w:firstLine="567"/>
        <w:jc w:val="both"/>
        <w:rPr>
          <w:rFonts w:cs="Times New Roman"/>
          <w:lang w:eastAsia="ru-RU"/>
        </w:rPr>
      </w:pPr>
      <w:r w:rsidRPr="00A2584E">
        <w:rPr>
          <w:rFonts w:cs="Times New Roman"/>
          <w:lang w:eastAsia="ru-RU"/>
        </w:rPr>
        <w:t>Возврат платежа осуществляется по заявлению Заказчика в случаях:</w:t>
      </w:r>
    </w:p>
    <w:p w:rsidR="00002641" w:rsidRPr="00A2584E" w:rsidRDefault="00002641" w:rsidP="00002641">
      <w:pPr>
        <w:pStyle w:val="a3"/>
        <w:numPr>
          <w:ilvl w:val="0"/>
          <w:numId w:val="1"/>
        </w:numPr>
        <w:shd w:val="clear" w:color="auto" w:fill="FFFFFF"/>
        <w:spacing w:before="0" w:after="0"/>
        <w:ind w:left="0" w:firstLine="567"/>
        <w:jc w:val="both"/>
        <w:rPr>
          <w:rFonts w:cs="Times New Roman"/>
          <w:lang w:eastAsia="ru-RU"/>
        </w:rPr>
      </w:pPr>
      <w:r w:rsidRPr="00A2584E">
        <w:rPr>
          <w:rFonts w:cs="Times New Roman"/>
          <w:lang w:eastAsia="ru-RU"/>
        </w:rPr>
        <w:t xml:space="preserve">излишне уплаченных денежных средств Заказчиком; </w:t>
      </w:r>
    </w:p>
    <w:p w:rsidR="00002641" w:rsidRPr="00A2584E" w:rsidRDefault="00002641" w:rsidP="00002641">
      <w:pPr>
        <w:pStyle w:val="a3"/>
        <w:numPr>
          <w:ilvl w:val="0"/>
          <w:numId w:val="1"/>
        </w:numPr>
        <w:shd w:val="clear" w:color="auto" w:fill="FFFFFF"/>
        <w:spacing w:before="0" w:after="0"/>
        <w:ind w:left="0" w:firstLine="567"/>
        <w:jc w:val="both"/>
        <w:rPr>
          <w:rFonts w:cs="Times New Roman"/>
          <w:lang w:eastAsia="ru-RU"/>
        </w:rPr>
      </w:pPr>
      <w:r w:rsidRPr="00A2584E">
        <w:rPr>
          <w:rFonts w:cs="Times New Roman"/>
          <w:lang w:eastAsia="ru-RU"/>
        </w:rPr>
        <w:t xml:space="preserve">неоказания услуги по вине Исполнителя; </w:t>
      </w:r>
    </w:p>
    <w:p w:rsidR="00245FE5" w:rsidRDefault="00002641" w:rsidP="00002641">
      <w:pPr>
        <w:rPr>
          <w:rFonts w:cs="Times New Roman"/>
          <w:lang w:eastAsia="ru-RU"/>
        </w:rPr>
      </w:pPr>
      <w:r w:rsidRPr="00A2584E">
        <w:rPr>
          <w:rFonts w:cs="Times New Roman"/>
          <w:lang w:eastAsia="ru-RU"/>
        </w:rPr>
        <w:t>на основании решения суда, вступившего в законную силу в установленном порядке</w:t>
      </w:r>
    </w:p>
    <w:p w:rsidR="00002641" w:rsidRDefault="00002641" w:rsidP="00002641">
      <w:pPr>
        <w:rPr>
          <w:rFonts w:cs="Times New Roman"/>
          <w:lang w:eastAsia="ru-RU"/>
        </w:rPr>
      </w:pPr>
    </w:p>
    <w:p w:rsidR="00002641" w:rsidRDefault="00002641" w:rsidP="00002641">
      <w:pPr>
        <w:rPr>
          <w:rFonts w:cs="Times New Roman"/>
          <w:lang w:eastAsia="ru-RU"/>
        </w:rPr>
      </w:pPr>
    </w:p>
    <w:p w:rsidR="00002641" w:rsidRDefault="00002641" w:rsidP="00002641">
      <w:pPr>
        <w:rPr>
          <w:rFonts w:cs="Times New Roman"/>
          <w:lang w:eastAsia="ru-RU"/>
        </w:rPr>
      </w:pPr>
    </w:p>
    <w:p w:rsidR="00002641" w:rsidRDefault="00002641" w:rsidP="00002641">
      <w:pPr>
        <w:rPr>
          <w:rFonts w:cs="Times New Roman"/>
          <w:lang w:eastAsia="ru-RU"/>
        </w:rPr>
      </w:pPr>
    </w:p>
    <w:p w:rsidR="00002641" w:rsidRDefault="00002641" w:rsidP="00002641">
      <w:pPr>
        <w:rPr>
          <w:rFonts w:cs="Times New Roman"/>
          <w:lang w:eastAsia="ru-RU"/>
        </w:rPr>
      </w:pPr>
    </w:p>
    <w:p w:rsidR="00002641" w:rsidRDefault="00002641" w:rsidP="00002641">
      <w:pPr>
        <w:rPr>
          <w:rFonts w:cs="Times New Roman"/>
          <w:lang w:eastAsia="ru-RU"/>
        </w:rPr>
      </w:pPr>
    </w:p>
    <w:p w:rsidR="00002641" w:rsidRDefault="00002641" w:rsidP="00002641">
      <w:pPr>
        <w:rPr>
          <w:rFonts w:cs="Times New Roman"/>
          <w:lang w:eastAsia="ru-RU"/>
        </w:rPr>
      </w:pPr>
    </w:p>
    <w:p w:rsidR="00002641" w:rsidRDefault="00002641" w:rsidP="00002641">
      <w:pPr>
        <w:rPr>
          <w:rFonts w:cs="Times New Roman"/>
          <w:lang w:eastAsia="ru-RU"/>
        </w:rPr>
      </w:pPr>
    </w:p>
    <w:p w:rsidR="00002641" w:rsidRDefault="00002641" w:rsidP="00002641">
      <w:pPr>
        <w:rPr>
          <w:rFonts w:cs="Times New Roman"/>
          <w:lang w:eastAsia="ru-RU"/>
        </w:rPr>
      </w:pPr>
    </w:p>
    <w:p w:rsidR="00002641" w:rsidRDefault="00002641" w:rsidP="00002641">
      <w:pPr>
        <w:rPr>
          <w:rFonts w:cs="Times New Roman"/>
          <w:lang w:eastAsia="ru-RU"/>
        </w:rPr>
      </w:pPr>
    </w:p>
    <w:p w:rsidR="00002641" w:rsidRDefault="00002641" w:rsidP="00002641">
      <w:pPr>
        <w:rPr>
          <w:rFonts w:cs="Times New Roman"/>
          <w:lang w:eastAsia="ru-RU"/>
        </w:rPr>
      </w:pPr>
    </w:p>
    <w:p w:rsidR="00002641" w:rsidRDefault="00002641" w:rsidP="00002641">
      <w:pPr>
        <w:rPr>
          <w:rFonts w:cs="Times New Roman"/>
          <w:lang w:eastAsia="ru-RU"/>
        </w:rPr>
      </w:pPr>
    </w:p>
    <w:p w:rsidR="00002641" w:rsidRPr="003F3ECC" w:rsidRDefault="00002641" w:rsidP="00002641">
      <w:pPr>
        <w:tabs>
          <w:tab w:val="left" w:pos="990"/>
        </w:tabs>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Кадастровая палата оказывает услуги </w:t>
      </w:r>
      <w:r w:rsidRPr="003F3ECC">
        <w:rPr>
          <w:rFonts w:ascii="Times New Roman" w:hAnsi="Times New Roman"/>
          <w:b/>
          <w:sz w:val="24"/>
          <w:szCs w:val="24"/>
        </w:rPr>
        <w:t xml:space="preserve">по выполнению </w:t>
      </w:r>
    </w:p>
    <w:p w:rsidR="00002641" w:rsidRPr="003F3ECC" w:rsidRDefault="00002641" w:rsidP="00002641">
      <w:pPr>
        <w:autoSpaceDE w:val="0"/>
        <w:autoSpaceDN w:val="0"/>
        <w:adjustRightInd w:val="0"/>
        <w:spacing w:after="0" w:line="240" w:lineRule="auto"/>
        <w:jc w:val="center"/>
        <w:outlineLvl w:val="1"/>
        <w:rPr>
          <w:rFonts w:ascii="Times New Roman" w:hAnsi="Times New Roman"/>
          <w:b/>
          <w:sz w:val="24"/>
          <w:szCs w:val="24"/>
        </w:rPr>
      </w:pPr>
      <w:r w:rsidRPr="003F3ECC">
        <w:rPr>
          <w:rFonts w:ascii="Times New Roman" w:hAnsi="Times New Roman"/>
          <w:b/>
          <w:sz w:val="24"/>
          <w:szCs w:val="24"/>
        </w:rPr>
        <w:t>землеустроительных работ, а также работ по подготовке и проверке документации, связанной со сферой оборота недвижимости, территориальным планированием, градостроительным зонированием, планировкой территории</w:t>
      </w:r>
    </w:p>
    <w:p w:rsidR="00002641" w:rsidRPr="003F3ECC" w:rsidRDefault="00002641" w:rsidP="00002641">
      <w:pPr>
        <w:autoSpaceDE w:val="0"/>
        <w:autoSpaceDN w:val="0"/>
        <w:adjustRightInd w:val="0"/>
        <w:spacing w:after="0" w:line="240" w:lineRule="auto"/>
        <w:jc w:val="center"/>
        <w:outlineLvl w:val="1"/>
        <w:rPr>
          <w:rFonts w:ascii="Times New Roman" w:hAnsi="Times New Roman"/>
          <w:b/>
          <w:sz w:val="24"/>
          <w:szCs w:val="24"/>
        </w:rPr>
      </w:pPr>
    </w:p>
    <w:p w:rsidR="00002641" w:rsidRPr="003F3ECC" w:rsidRDefault="00002641" w:rsidP="00002641">
      <w:pPr>
        <w:autoSpaceDE w:val="0"/>
        <w:autoSpaceDN w:val="0"/>
        <w:adjustRightInd w:val="0"/>
        <w:spacing w:after="0" w:line="240" w:lineRule="auto"/>
        <w:jc w:val="center"/>
        <w:outlineLvl w:val="1"/>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61312" behindDoc="0" locked="0" layoutInCell="1" allowOverlap="1" wp14:anchorId="5CC2F52B" wp14:editId="3E446543">
            <wp:simplePos x="0" y="0"/>
            <wp:positionH relativeFrom="column">
              <wp:posOffset>140335</wp:posOffset>
            </wp:positionH>
            <wp:positionV relativeFrom="paragraph">
              <wp:posOffset>7620</wp:posOffset>
            </wp:positionV>
            <wp:extent cx="4161155" cy="1866900"/>
            <wp:effectExtent l="0" t="0" r="0" b="0"/>
            <wp:wrapThrough wrapText="bothSides">
              <wp:wrapPolygon edited="0">
                <wp:start x="0" y="0"/>
                <wp:lineTo x="0" y="21380"/>
                <wp:lineTo x="21458" y="21380"/>
                <wp:lineTo x="21458"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филиа ч.б.JPG"/>
                    <pic:cNvPicPr/>
                  </pic:nvPicPr>
                  <pic:blipFill rotWithShape="1">
                    <a:blip r:embed="rId9">
                      <a:extLst>
                        <a:ext uri="{28A0092B-C50C-407E-A947-70E740481C1C}">
                          <a14:useLocalDpi xmlns:a14="http://schemas.microsoft.com/office/drawing/2010/main" val="0"/>
                        </a:ext>
                      </a:extLst>
                    </a:blip>
                    <a:srcRect l="7629" t="21773" r="1685" b="22736"/>
                    <a:stretch/>
                  </pic:blipFill>
                  <pic:spPr bwMode="auto">
                    <a:xfrm>
                      <a:off x="0" y="0"/>
                      <a:ext cx="4161155" cy="1866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F3ECC">
        <w:rPr>
          <w:rFonts w:ascii="Times New Roman" w:hAnsi="Times New Roman"/>
          <w:sz w:val="24"/>
          <w:szCs w:val="24"/>
        </w:rPr>
        <w:t xml:space="preserve">Филиал ФГБУ «ФКП </w:t>
      </w:r>
      <w:proofErr w:type="spellStart"/>
      <w:r w:rsidRPr="003F3ECC">
        <w:rPr>
          <w:rFonts w:ascii="Times New Roman" w:hAnsi="Times New Roman"/>
          <w:sz w:val="24"/>
          <w:szCs w:val="24"/>
        </w:rPr>
        <w:t>Росреестра</w:t>
      </w:r>
      <w:proofErr w:type="spellEnd"/>
      <w:r w:rsidRPr="003F3ECC">
        <w:rPr>
          <w:rFonts w:ascii="Times New Roman" w:hAnsi="Times New Roman"/>
          <w:sz w:val="24"/>
          <w:szCs w:val="24"/>
        </w:rPr>
        <w:t>» по Краснодарскому краю приступает к оказанию нового вида услуг по выполнению землеустроительных работ, а также работ по подготовке и проверке документации, связанной со сферой оборота недвижимости, территориальным планированием, градостроительным зонированием, планировкой территории:</w:t>
      </w:r>
    </w:p>
    <w:p w:rsidR="00002641" w:rsidRPr="003F3ECC" w:rsidRDefault="00002641" w:rsidP="00002641">
      <w:pPr>
        <w:spacing w:after="0" w:line="240" w:lineRule="auto"/>
        <w:jc w:val="center"/>
        <w:rPr>
          <w:rFonts w:ascii="Times New Roman" w:hAnsi="Times New Roman"/>
          <w:sz w:val="24"/>
          <w:szCs w:val="24"/>
        </w:rPr>
      </w:pPr>
    </w:p>
    <w:p w:rsidR="00002641" w:rsidRPr="003F3ECC" w:rsidRDefault="00002641" w:rsidP="00002641">
      <w:pPr>
        <w:pStyle w:val="a4"/>
        <w:numPr>
          <w:ilvl w:val="0"/>
          <w:numId w:val="2"/>
        </w:numPr>
        <w:tabs>
          <w:tab w:val="left" w:pos="1843"/>
        </w:tabs>
        <w:autoSpaceDE w:val="0"/>
        <w:autoSpaceDN w:val="0"/>
        <w:adjustRightInd w:val="0"/>
        <w:spacing w:after="0" w:line="240" w:lineRule="auto"/>
        <w:ind w:left="709" w:firstLine="709"/>
        <w:jc w:val="both"/>
        <w:outlineLvl w:val="1"/>
        <w:rPr>
          <w:rFonts w:ascii="Times New Roman" w:hAnsi="Times New Roman"/>
          <w:sz w:val="24"/>
          <w:szCs w:val="24"/>
        </w:rPr>
      </w:pPr>
      <w:r w:rsidRPr="003F3ECC">
        <w:rPr>
          <w:rFonts w:ascii="Times New Roman" w:hAnsi="Times New Roman"/>
          <w:sz w:val="24"/>
          <w:szCs w:val="24"/>
        </w:rPr>
        <w:t>выполнение землеустроительных работ, подготовка землеустроительной документации, в том числе установление на местности границ объектов землеустройства и закрепление характерных точек границ долговременными межевыми знаками;</w:t>
      </w:r>
    </w:p>
    <w:p w:rsidR="00002641" w:rsidRPr="003F3ECC" w:rsidRDefault="00002641" w:rsidP="00002641">
      <w:pPr>
        <w:pStyle w:val="a4"/>
        <w:numPr>
          <w:ilvl w:val="0"/>
          <w:numId w:val="2"/>
        </w:numPr>
        <w:tabs>
          <w:tab w:val="left" w:pos="1843"/>
        </w:tabs>
        <w:autoSpaceDE w:val="0"/>
        <w:autoSpaceDN w:val="0"/>
        <w:adjustRightInd w:val="0"/>
        <w:spacing w:after="0" w:line="240" w:lineRule="auto"/>
        <w:ind w:left="709" w:firstLine="709"/>
        <w:jc w:val="both"/>
        <w:outlineLvl w:val="1"/>
        <w:rPr>
          <w:rFonts w:ascii="Times New Roman" w:hAnsi="Times New Roman"/>
          <w:sz w:val="24"/>
          <w:szCs w:val="24"/>
        </w:rPr>
      </w:pPr>
      <w:r w:rsidRPr="003F3ECC">
        <w:rPr>
          <w:rFonts w:ascii="Times New Roman" w:hAnsi="Times New Roman"/>
          <w:sz w:val="24"/>
          <w:szCs w:val="24"/>
        </w:rPr>
        <w:t xml:space="preserve">выполнение работ по подготовке предусмотренных законодательством документов, содержащих описание местоположения границ зон с особыми условиями использования территорий, территорий объектов культурного наследия, территорий опережающего социально-экономического развития, зон территориального развития в Российской Федерации, игорных зон, лесничеств, лесопарков, особо охраняемых природных территорий, особых экономических зон, охотничьих угодий; </w:t>
      </w:r>
    </w:p>
    <w:p w:rsidR="00002641" w:rsidRPr="003F3ECC" w:rsidRDefault="00002641" w:rsidP="00002641">
      <w:pPr>
        <w:pStyle w:val="a4"/>
        <w:numPr>
          <w:ilvl w:val="0"/>
          <w:numId w:val="2"/>
        </w:numPr>
        <w:tabs>
          <w:tab w:val="left" w:pos="1843"/>
        </w:tabs>
        <w:autoSpaceDE w:val="0"/>
        <w:autoSpaceDN w:val="0"/>
        <w:adjustRightInd w:val="0"/>
        <w:spacing w:after="0" w:line="240" w:lineRule="auto"/>
        <w:ind w:left="709" w:firstLine="709"/>
        <w:jc w:val="both"/>
        <w:outlineLvl w:val="1"/>
        <w:rPr>
          <w:rFonts w:ascii="Times New Roman" w:hAnsi="Times New Roman"/>
          <w:sz w:val="24"/>
          <w:szCs w:val="24"/>
        </w:rPr>
      </w:pPr>
      <w:r w:rsidRPr="003F3ECC">
        <w:rPr>
          <w:rFonts w:ascii="Times New Roman" w:hAnsi="Times New Roman"/>
          <w:sz w:val="24"/>
          <w:szCs w:val="24"/>
        </w:rPr>
        <w:t>выполнение работ по подготовке и проверке документации, полученной в результате градостроительной деятельности, осуществляемой в виде территориального планирования, градостроительного зонирования, планировки территории;</w:t>
      </w:r>
    </w:p>
    <w:p w:rsidR="00002641" w:rsidRPr="003F3ECC" w:rsidRDefault="00002641" w:rsidP="00002641">
      <w:pPr>
        <w:pStyle w:val="a4"/>
        <w:numPr>
          <w:ilvl w:val="0"/>
          <w:numId w:val="2"/>
        </w:numPr>
        <w:tabs>
          <w:tab w:val="left" w:pos="1843"/>
        </w:tabs>
        <w:autoSpaceDE w:val="0"/>
        <w:autoSpaceDN w:val="0"/>
        <w:adjustRightInd w:val="0"/>
        <w:spacing w:after="0" w:line="240" w:lineRule="auto"/>
        <w:ind w:left="709" w:firstLine="709"/>
        <w:jc w:val="both"/>
        <w:outlineLvl w:val="1"/>
        <w:rPr>
          <w:rFonts w:ascii="Times New Roman" w:hAnsi="Times New Roman"/>
          <w:sz w:val="24"/>
          <w:szCs w:val="24"/>
        </w:rPr>
      </w:pPr>
      <w:r w:rsidRPr="003F3ECC">
        <w:rPr>
          <w:rFonts w:ascii="Times New Roman" w:hAnsi="Times New Roman"/>
          <w:sz w:val="24"/>
          <w:szCs w:val="24"/>
        </w:rPr>
        <w:t>подготовка документов, необходимых в сфере оборота недвижимости, в отношении объектов недвижимости государственной и муниципальной собственности, земельных участков, государственная собственность на которые не разграничена, бесхозяйных недвижимых вещей.</w:t>
      </w:r>
    </w:p>
    <w:p w:rsidR="00002641" w:rsidRPr="003F3ECC" w:rsidRDefault="00002641" w:rsidP="00002641">
      <w:pPr>
        <w:spacing w:after="0" w:line="240" w:lineRule="auto"/>
        <w:jc w:val="center"/>
        <w:rPr>
          <w:rFonts w:ascii="Times New Roman" w:hAnsi="Times New Roman"/>
          <w:sz w:val="24"/>
          <w:szCs w:val="24"/>
        </w:rPr>
      </w:pPr>
    </w:p>
    <w:p w:rsidR="00002641" w:rsidRPr="003F3ECC" w:rsidRDefault="00002641" w:rsidP="00002641">
      <w:pPr>
        <w:spacing w:before="84" w:after="72" w:line="240" w:lineRule="auto"/>
        <w:ind w:left="24" w:right="24" w:firstLine="685"/>
        <w:jc w:val="both"/>
        <w:rPr>
          <w:rFonts w:ascii="Times New Roman" w:eastAsia="Times New Roman" w:hAnsi="Times New Roman"/>
          <w:sz w:val="24"/>
          <w:szCs w:val="24"/>
          <w:lang w:eastAsia="ru-RU"/>
        </w:rPr>
      </w:pPr>
      <w:r w:rsidRPr="003F3ECC">
        <w:rPr>
          <w:rFonts w:ascii="Times New Roman" w:eastAsia="Times New Roman" w:hAnsi="Times New Roman"/>
          <w:sz w:val="24"/>
          <w:szCs w:val="24"/>
          <w:lang w:eastAsia="ru-RU"/>
        </w:rPr>
        <w:t xml:space="preserve">В связи с изменениями, внесенными в устав филиала ФГБУ «ФКП </w:t>
      </w:r>
      <w:proofErr w:type="spellStart"/>
      <w:r w:rsidRPr="003F3ECC">
        <w:rPr>
          <w:rFonts w:ascii="Times New Roman" w:eastAsia="Times New Roman" w:hAnsi="Times New Roman"/>
          <w:sz w:val="24"/>
          <w:szCs w:val="24"/>
          <w:lang w:eastAsia="ru-RU"/>
        </w:rPr>
        <w:t>Росреестра</w:t>
      </w:r>
      <w:proofErr w:type="spellEnd"/>
      <w:r w:rsidRPr="003F3ECC">
        <w:rPr>
          <w:rFonts w:ascii="Times New Roman" w:eastAsia="Times New Roman" w:hAnsi="Times New Roman"/>
          <w:sz w:val="24"/>
          <w:szCs w:val="24"/>
          <w:lang w:eastAsia="ru-RU"/>
        </w:rPr>
        <w:t>» по Краснодарскому краю (</w:t>
      </w:r>
      <w:r w:rsidRPr="003F3ECC">
        <w:rPr>
          <w:rFonts w:ascii="Times New Roman" w:eastAsia="Times New Roman" w:hAnsi="Times New Roman"/>
          <w:i/>
          <w:sz w:val="24"/>
          <w:szCs w:val="24"/>
          <w:lang w:eastAsia="ru-RU"/>
        </w:rPr>
        <w:t xml:space="preserve">приказ </w:t>
      </w:r>
      <w:proofErr w:type="spellStart"/>
      <w:r w:rsidRPr="003F3ECC">
        <w:rPr>
          <w:rFonts w:ascii="Times New Roman" w:eastAsia="Times New Roman" w:hAnsi="Times New Roman"/>
          <w:i/>
          <w:sz w:val="24"/>
          <w:szCs w:val="24"/>
          <w:lang w:eastAsia="ru-RU"/>
        </w:rPr>
        <w:t>Росреестра</w:t>
      </w:r>
      <w:proofErr w:type="spellEnd"/>
      <w:r w:rsidRPr="003F3ECC">
        <w:rPr>
          <w:rFonts w:ascii="Times New Roman" w:eastAsia="Times New Roman" w:hAnsi="Times New Roman"/>
          <w:i/>
          <w:sz w:val="24"/>
          <w:szCs w:val="24"/>
          <w:lang w:eastAsia="ru-RU"/>
        </w:rPr>
        <w:t xml:space="preserve"> от 28.06.2017             № </w:t>
      </w:r>
      <w:proofErr w:type="gramStart"/>
      <w:r w:rsidRPr="003F3ECC">
        <w:rPr>
          <w:rFonts w:ascii="Times New Roman" w:eastAsia="Times New Roman" w:hAnsi="Times New Roman"/>
          <w:i/>
          <w:sz w:val="24"/>
          <w:szCs w:val="24"/>
          <w:lang w:eastAsia="ru-RU"/>
        </w:rPr>
        <w:t>П</w:t>
      </w:r>
      <w:proofErr w:type="gramEnd"/>
      <w:r w:rsidRPr="003F3ECC">
        <w:rPr>
          <w:rFonts w:ascii="Times New Roman" w:eastAsia="Times New Roman" w:hAnsi="Times New Roman"/>
          <w:i/>
          <w:sz w:val="24"/>
          <w:szCs w:val="24"/>
          <w:lang w:eastAsia="ru-RU"/>
        </w:rPr>
        <w:t xml:space="preserve">/0302), </w:t>
      </w:r>
      <w:r w:rsidRPr="003F3ECC">
        <w:rPr>
          <w:rFonts w:ascii="Times New Roman" w:eastAsia="Times New Roman" w:hAnsi="Times New Roman"/>
          <w:sz w:val="24"/>
          <w:szCs w:val="24"/>
          <w:lang w:eastAsia="ru-RU"/>
        </w:rPr>
        <w:t xml:space="preserve">филиал ФГБУ «ФКП </w:t>
      </w:r>
      <w:proofErr w:type="spellStart"/>
      <w:r w:rsidRPr="003F3ECC">
        <w:rPr>
          <w:rFonts w:ascii="Times New Roman" w:eastAsia="Times New Roman" w:hAnsi="Times New Roman"/>
          <w:sz w:val="24"/>
          <w:szCs w:val="24"/>
          <w:lang w:eastAsia="ru-RU"/>
        </w:rPr>
        <w:t>Росреестра</w:t>
      </w:r>
      <w:proofErr w:type="spellEnd"/>
      <w:r w:rsidRPr="003F3ECC">
        <w:rPr>
          <w:rFonts w:ascii="Times New Roman" w:eastAsia="Times New Roman" w:hAnsi="Times New Roman"/>
          <w:sz w:val="24"/>
          <w:szCs w:val="24"/>
          <w:lang w:eastAsia="ru-RU"/>
        </w:rPr>
        <w:t xml:space="preserve">» по Краснодарскому наделен полномочиями по </w:t>
      </w:r>
      <w:r w:rsidRPr="003F3ECC">
        <w:rPr>
          <w:rFonts w:ascii="Times New Roman" w:hAnsi="Times New Roman"/>
          <w:sz w:val="24"/>
          <w:szCs w:val="24"/>
        </w:rPr>
        <w:t xml:space="preserve">выполнению землеустроительных работ, а также работ по подготовке и проверке документации, связанной со сферой оборота недвижимости, территориальным планированием, градостроительным зонированием, планировкой территории </w:t>
      </w:r>
      <w:r w:rsidRPr="003F3ECC">
        <w:rPr>
          <w:rFonts w:ascii="Times New Roman" w:eastAsia="Times New Roman" w:hAnsi="Times New Roman"/>
          <w:b/>
          <w:sz w:val="24"/>
          <w:szCs w:val="24"/>
          <w:u w:val="single"/>
          <w:lang w:eastAsia="ru-RU"/>
        </w:rPr>
        <w:t xml:space="preserve">на возмездной основе </w:t>
      </w:r>
      <w:r w:rsidRPr="003F3ECC">
        <w:rPr>
          <w:rFonts w:ascii="Times New Roman" w:eastAsia="Times New Roman" w:hAnsi="Times New Roman"/>
          <w:sz w:val="24"/>
          <w:szCs w:val="24"/>
          <w:lang w:eastAsia="ru-RU"/>
        </w:rPr>
        <w:t>на базе филиала учреждения.</w:t>
      </w:r>
    </w:p>
    <w:p w:rsidR="00002641" w:rsidRPr="003F3ECC" w:rsidRDefault="00002641" w:rsidP="00002641">
      <w:pPr>
        <w:spacing w:before="84" w:after="72"/>
        <w:ind w:left="24" w:right="24" w:firstLine="685"/>
        <w:jc w:val="both"/>
        <w:rPr>
          <w:b/>
          <w:sz w:val="24"/>
          <w:szCs w:val="24"/>
        </w:rPr>
      </w:pPr>
      <w:r w:rsidRPr="003F3ECC">
        <w:rPr>
          <w:rFonts w:ascii="Times New Roman" w:eastAsia="Times New Roman" w:hAnsi="Times New Roman"/>
          <w:sz w:val="24"/>
          <w:szCs w:val="24"/>
          <w:lang w:eastAsia="ru-RU"/>
        </w:rPr>
        <w:t xml:space="preserve">Все вопросы по оказанию вышеуказанных платных услуг филиалом учреждения можно задать по телефону </w:t>
      </w:r>
      <w:r w:rsidRPr="003F3ECC">
        <w:rPr>
          <w:rFonts w:ascii="Times New Roman" w:eastAsia="Times New Roman" w:hAnsi="Times New Roman"/>
          <w:b/>
          <w:sz w:val="24"/>
          <w:szCs w:val="24"/>
          <w:lang w:eastAsia="ru-RU"/>
        </w:rPr>
        <w:t xml:space="preserve">8(861) 277-88-56 </w:t>
      </w:r>
      <w:r w:rsidRPr="003F3ECC">
        <w:rPr>
          <w:rFonts w:ascii="Times New Roman" w:eastAsia="Times New Roman" w:hAnsi="Times New Roman"/>
          <w:sz w:val="24"/>
          <w:szCs w:val="24"/>
          <w:lang w:eastAsia="ru-RU"/>
        </w:rPr>
        <w:t xml:space="preserve">заместителю начальника отдела инфраструктуры пространственных данных </w:t>
      </w:r>
      <w:proofErr w:type="spellStart"/>
      <w:r w:rsidRPr="003F3ECC">
        <w:rPr>
          <w:rFonts w:ascii="Times New Roman" w:eastAsia="Times New Roman" w:hAnsi="Times New Roman"/>
          <w:b/>
          <w:sz w:val="24"/>
          <w:szCs w:val="24"/>
          <w:lang w:eastAsia="ru-RU"/>
        </w:rPr>
        <w:t>Гуськову</w:t>
      </w:r>
      <w:proofErr w:type="spellEnd"/>
      <w:r w:rsidRPr="003F3ECC">
        <w:rPr>
          <w:rFonts w:ascii="Times New Roman" w:eastAsia="Times New Roman" w:hAnsi="Times New Roman"/>
          <w:b/>
          <w:sz w:val="24"/>
          <w:szCs w:val="24"/>
          <w:lang w:eastAsia="ru-RU"/>
        </w:rPr>
        <w:t xml:space="preserve"> Алексею Игоревичу </w:t>
      </w:r>
      <w:r w:rsidRPr="003F3ECC">
        <w:rPr>
          <w:rFonts w:ascii="Times New Roman" w:eastAsia="Times New Roman" w:hAnsi="Times New Roman"/>
          <w:sz w:val="24"/>
          <w:szCs w:val="24"/>
          <w:lang w:eastAsia="ru-RU"/>
        </w:rPr>
        <w:t xml:space="preserve">или направить на адрес электронной почты </w:t>
      </w:r>
      <w:proofErr w:type="spellStart"/>
      <w:r w:rsidRPr="003F3ECC">
        <w:rPr>
          <w:rFonts w:ascii="Times New Roman" w:eastAsia="Times New Roman" w:hAnsi="Times New Roman"/>
          <w:b/>
          <w:sz w:val="24"/>
          <w:szCs w:val="24"/>
          <w:lang w:eastAsia="ru-RU"/>
        </w:rPr>
        <w:t>a.g</w:t>
      </w:r>
      <w:proofErr w:type="spellEnd"/>
      <w:r w:rsidRPr="003F3ECC">
        <w:rPr>
          <w:rFonts w:ascii="Times New Roman" w:eastAsia="Times New Roman" w:hAnsi="Times New Roman"/>
          <w:b/>
          <w:sz w:val="24"/>
          <w:szCs w:val="24"/>
          <w:lang w:val="en-US" w:eastAsia="ru-RU"/>
        </w:rPr>
        <w:t>u</w:t>
      </w:r>
      <w:r w:rsidRPr="003F3ECC">
        <w:rPr>
          <w:rFonts w:ascii="Times New Roman" w:eastAsia="Times New Roman" w:hAnsi="Times New Roman"/>
          <w:b/>
          <w:sz w:val="24"/>
          <w:szCs w:val="24"/>
          <w:lang w:eastAsia="ru-RU"/>
        </w:rPr>
        <w:t>skov@23.kadastr.ru.</w:t>
      </w:r>
    </w:p>
    <w:p w:rsidR="00002641" w:rsidRPr="003F3ECC" w:rsidRDefault="00002641" w:rsidP="00002641">
      <w:pPr>
        <w:spacing w:after="0" w:line="240" w:lineRule="auto"/>
        <w:ind w:left="23" w:right="23" w:firstLine="686"/>
        <w:jc w:val="both"/>
        <w:rPr>
          <w:rFonts w:ascii="Times New Roman" w:eastAsia="Times New Roman" w:hAnsi="Times New Roman"/>
          <w:b/>
          <w:sz w:val="24"/>
          <w:szCs w:val="24"/>
          <w:lang w:eastAsia="ru-RU"/>
        </w:rPr>
      </w:pPr>
      <w:r w:rsidRPr="003F3ECC">
        <w:rPr>
          <w:rFonts w:ascii="Times New Roman" w:eastAsia="Times New Roman" w:hAnsi="Times New Roman"/>
          <w:sz w:val="24"/>
          <w:szCs w:val="24"/>
          <w:lang w:eastAsia="ru-RU"/>
        </w:rPr>
        <w:lastRenderedPageBreak/>
        <w:t>Должностное лицо, ответственное</w:t>
      </w:r>
      <w:r w:rsidRPr="003F3ECC">
        <w:rPr>
          <w:rFonts w:ascii="Times New Roman" w:hAnsi="Times New Roman"/>
          <w:sz w:val="24"/>
          <w:szCs w:val="24"/>
        </w:rPr>
        <w:t xml:space="preserve"> за осуществление контроля поступления оплаты за предоставление филиалом учреждения платных услуг – ведущий бухгалтер финансово-экономического отдела </w:t>
      </w:r>
      <w:r w:rsidRPr="003F3ECC">
        <w:rPr>
          <w:rFonts w:ascii="Times New Roman" w:eastAsia="Times New Roman" w:hAnsi="Times New Roman"/>
          <w:b/>
          <w:sz w:val="24"/>
          <w:szCs w:val="24"/>
          <w:lang w:eastAsia="ru-RU"/>
        </w:rPr>
        <w:t xml:space="preserve">Ольга Владимировна </w:t>
      </w:r>
      <w:proofErr w:type="spellStart"/>
      <w:r w:rsidRPr="003F3ECC">
        <w:rPr>
          <w:rFonts w:ascii="Times New Roman" w:eastAsia="Times New Roman" w:hAnsi="Times New Roman"/>
          <w:b/>
          <w:sz w:val="24"/>
          <w:szCs w:val="24"/>
          <w:lang w:eastAsia="ru-RU"/>
        </w:rPr>
        <w:t>Ханафеева</w:t>
      </w:r>
      <w:proofErr w:type="spellEnd"/>
      <w:r w:rsidRPr="003F3ECC">
        <w:rPr>
          <w:rFonts w:ascii="Times New Roman" w:eastAsia="Times New Roman" w:hAnsi="Times New Roman"/>
          <w:sz w:val="24"/>
          <w:szCs w:val="24"/>
          <w:lang w:eastAsia="ru-RU"/>
        </w:rPr>
        <w:t xml:space="preserve"> (телефон </w:t>
      </w:r>
      <w:r w:rsidRPr="003F3ECC">
        <w:rPr>
          <w:rStyle w:val="js-phone-number"/>
          <w:rFonts w:ascii="Times New Roman" w:hAnsi="Times New Roman" w:cs="Times New Roman"/>
          <w:b/>
          <w:bCs/>
          <w:sz w:val="24"/>
          <w:szCs w:val="24"/>
          <w:shd w:val="clear" w:color="auto" w:fill="FFFFFF"/>
        </w:rPr>
        <w:t xml:space="preserve">8(861) 210-95-56, </w:t>
      </w:r>
      <w:r w:rsidRPr="003F3ECC">
        <w:rPr>
          <w:rFonts w:ascii="Times New Roman" w:eastAsia="Times New Roman" w:hAnsi="Times New Roman"/>
          <w:sz w:val="24"/>
          <w:szCs w:val="24"/>
          <w:lang w:eastAsia="ru-RU"/>
        </w:rPr>
        <w:t xml:space="preserve">адреса электронной почты </w:t>
      </w:r>
      <w:hyperlink r:id="rId10" w:tgtFrame="_blank" w:history="1">
        <w:r w:rsidRPr="003F3ECC">
          <w:rPr>
            <w:rFonts w:ascii="Times New Roman" w:eastAsia="Times New Roman" w:hAnsi="Times New Roman"/>
            <w:b/>
            <w:sz w:val="24"/>
            <w:szCs w:val="24"/>
            <w:lang w:eastAsia="ru-RU"/>
          </w:rPr>
          <w:t>svetlana_kpalata@mail.ru</w:t>
        </w:r>
      </w:hyperlink>
      <w:r w:rsidRPr="003F3ECC">
        <w:rPr>
          <w:rFonts w:ascii="Times New Roman" w:eastAsia="Times New Roman" w:hAnsi="Times New Roman"/>
          <w:b/>
          <w:sz w:val="24"/>
          <w:szCs w:val="24"/>
          <w:lang w:eastAsia="ru-RU"/>
        </w:rPr>
        <w:t>, o.hanafeeva@23.kadastr.ru).</w:t>
      </w:r>
    </w:p>
    <w:p w:rsidR="00002641" w:rsidRPr="003F3ECC" w:rsidRDefault="00002641" w:rsidP="00002641">
      <w:pPr>
        <w:pStyle w:val="a3"/>
        <w:shd w:val="clear" w:color="auto" w:fill="FFFFFF"/>
        <w:spacing w:before="0" w:after="0" w:line="276" w:lineRule="auto"/>
        <w:jc w:val="both"/>
        <w:rPr>
          <w:b/>
          <w:lang w:eastAsia="ru-RU"/>
        </w:rPr>
      </w:pPr>
    </w:p>
    <w:p w:rsidR="00002641" w:rsidRDefault="00002641" w:rsidP="00002641"/>
    <w:p w:rsidR="00002641" w:rsidRDefault="00002641" w:rsidP="00002641"/>
    <w:p w:rsidR="00002641" w:rsidRDefault="00002641" w:rsidP="00002641"/>
    <w:p w:rsidR="00002641" w:rsidRDefault="00002641" w:rsidP="00002641"/>
    <w:p w:rsidR="00002641" w:rsidRDefault="00002641" w:rsidP="00002641"/>
    <w:p w:rsidR="00002641" w:rsidRDefault="00002641" w:rsidP="00002641"/>
    <w:p w:rsidR="00002641" w:rsidRDefault="00002641" w:rsidP="00002641"/>
    <w:p w:rsidR="00002641" w:rsidRDefault="00002641" w:rsidP="00002641"/>
    <w:p w:rsidR="00002641" w:rsidRDefault="00002641" w:rsidP="00002641"/>
    <w:p w:rsidR="00002641" w:rsidRDefault="00002641" w:rsidP="00002641"/>
    <w:p w:rsidR="00002641" w:rsidRDefault="00002641" w:rsidP="00002641"/>
    <w:p w:rsidR="00002641" w:rsidRDefault="00002641" w:rsidP="00002641"/>
    <w:p w:rsidR="00002641" w:rsidRDefault="00002641" w:rsidP="00002641"/>
    <w:p w:rsidR="00002641" w:rsidRDefault="00002641" w:rsidP="00002641"/>
    <w:p w:rsidR="00002641" w:rsidRDefault="00002641" w:rsidP="00002641"/>
    <w:p w:rsidR="00002641" w:rsidRDefault="00002641" w:rsidP="00002641"/>
    <w:p w:rsidR="00002641" w:rsidRDefault="00002641" w:rsidP="00002641"/>
    <w:p w:rsidR="00002641" w:rsidRDefault="00002641" w:rsidP="00002641"/>
    <w:p w:rsidR="00002641" w:rsidRDefault="00002641" w:rsidP="00002641"/>
    <w:p w:rsidR="00002641" w:rsidRDefault="00002641" w:rsidP="00002641"/>
    <w:p w:rsidR="00002641" w:rsidRDefault="00002641" w:rsidP="00002641"/>
    <w:p w:rsidR="00002641" w:rsidRDefault="00002641" w:rsidP="00002641"/>
    <w:p w:rsidR="00002641" w:rsidRDefault="00002641" w:rsidP="00002641"/>
    <w:p w:rsidR="00002641" w:rsidRDefault="00002641" w:rsidP="00002641"/>
    <w:p w:rsidR="00002641" w:rsidRDefault="00002641" w:rsidP="00002641"/>
    <w:p w:rsidR="00002641" w:rsidRDefault="00002641" w:rsidP="00002641"/>
    <w:p w:rsidR="00002641" w:rsidRPr="00A54330" w:rsidRDefault="00002641" w:rsidP="00002641">
      <w:pPr>
        <w:tabs>
          <w:tab w:val="left" w:pos="990"/>
        </w:tabs>
        <w:spacing w:after="0"/>
        <w:jc w:val="center"/>
        <w:rPr>
          <w:rFonts w:ascii="Times New Roman" w:hAnsi="Times New Roman"/>
          <w:b/>
          <w:sz w:val="24"/>
          <w:szCs w:val="24"/>
        </w:rPr>
      </w:pPr>
      <w:r>
        <w:rPr>
          <w:rFonts w:ascii="Times New Roman" w:hAnsi="Times New Roman"/>
          <w:b/>
          <w:sz w:val="24"/>
          <w:szCs w:val="24"/>
        </w:rPr>
        <w:lastRenderedPageBreak/>
        <w:t xml:space="preserve">Кадастровая палата оказывает услуги по </w:t>
      </w:r>
      <w:r w:rsidRPr="00A54330">
        <w:rPr>
          <w:rFonts w:ascii="Times New Roman" w:hAnsi="Times New Roman"/>
          <w:b/>
          <w:sz w:val="24"/>
          <w:szCs w:val="24"/>
        </w:rPr>
        <w:t>выполнению кадастровых работ</w:t>
      </w:r>
    </w:p>
    <w:p w:rsidR="00002641" w:rsidRPr="00A54330" w:rsidRDefault="00002641" w:rsidP="00002641">
      <w:pPr>
        <w:autoSpaceDE w:val="0"/>
        <w:autoSpaceDN w:val="0"/>
        <w:adjustRightInd w:val="0"/>
        <w:spacing w:after="0"/>
        <w:jc w:val="center"/>
        <w:outlineLvl w:val="1"/>
        <w:rPr>
          <w:rFonts w:ascii="Times New Roman" w:hAnsi="Times New Roman"/>
          <w:b/>
          <w:sz w:val="24"/>
          <w:szCs w:val="24"/>
        </w:rPr>
      </w:pPr>
      <w:r>
        <w:rPr>
          <w:rFonts w:ascii="Times New Roman" w:hAnsi="Times New Roman"/>
          <w:noProof/>
          <w:sz w:val="24"/>
          <w:szCs w:val="24"/>
          <w:lang w:eastAsia="ru-RU"/>
        </w:rPr>
        <w:drawing>
          <wp:anchor distT="0" distB="0" distL="114300" distR="114300" simplePos="0" relativeHeight="251663360" behindDoc="0" locked="0" layoutInCell="1" allowOverlap="1" wp14:anchorId="64B4E4AE" wp14:editId="0AB5D249">
            <wp:simplePos x="0" y="0"/>
            <wp:positionH relativeFrom="column">
              <wp:posOffset>130810</wp:posOffset>
            </wp:positionH>
            <wp:positionV relativeFrom="paragraph">
              <wp:posOffset>95885</wp:posOffset>
            </wp:positionV>
            <wp:extent cx="3267075" cy="1570355"/>
            <wp:effectExtent l="0" t="0" r="0" b="0"/>
            <wp:wrapThrough wrapText="bothSides">
              <wp:wrapPolygon edited="0">
                <wp:start x="0" y="0"/>
                <wp:lineTo x="0" y="21224"/>
                <wp:lineTo x="21537" y="21224"/>
                <wp:lineTo x="21537"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емельный_ филиал.jpg"/>
                    <pic:cNvPicPr/>
                  </pic:nvPicPr>
                  <pic:blipFill>
                    <a:blip r:embed="rId11">
                      <a:extLst>
                        <a:ext uri="{28A0092B-C50C-407E-A947-70E740481C1C}">
                          <a14:useLocalDpi xmlns:a14="http://schemas.microsoft.com/office/drawing/2010/main" val="0"/>
                        </a:ext>
                      </a:extLst>
                    </a:blip>
                    <a:stretch>
                      <a:fillRect/>
                    </a:stretch>
                  </pic:blipFill>
                  <pic:spPr>
                    <a:xfrm>
                      <a:off x="0" y="0"/>
                      <a:ext cx="3267075" cy="1570355"/>
                    </a:xfrm>
                    <a:prstGeom prst="rect">
                      <a:avLst/>
                    </a:prstGeom>
                  </pic:spPr>
                </pic:pic>
              </a:graphicData>
            </a:graphic>
            <wp14:sizeRelH relativeFrom="page">
              <wp14:pctWidth>0</wp14:pctWidth>
            </wp14:sizeRelH>
            <wp14:sizeRelV relativeFrom="page">
              <wp14:pctHeight>0</wp14:pctHeight>
            </wp14:sizeRelV>
          </wp:anchor>
        </w:drawing>
      </w:r>
    </w:p>
    <w:p w:rsidR="00002641" w:rsidRPr="00A54330" w:rsidRDefault="00002641" w:rsidP="00002641">
      <w:pPr>
        <w:autoSpaceDE w:val="0"/>
        <w:autoSpaceDN w:val="0"/>
        <w:adjustRightInd w:val="0"/>
        <w:spacing w:after="0"/>
        <w:jc w:val="center"/>
        <w:outlineLvl w:val="1"/>
        <w:rPr>
          <w:rFonts w:ascii="Times New Roman" w:hAnsi="Times New Roman"/>
          <w:b/>
          <w:sz w:val="24"/>
          <w:szCs w:val="24"/>
        </w:rPr>
      </w:pPr>
    </w:p>
    <w:p w:rsidR="00002641" w:rsidRPr="00A54330" w:rsidRDefault="00002641" w:rsidP="00002641">
      <w:pPr>
        <w:autoSpaceDE w:val="0"/>
        <w:autoSpaceDN w:val="0"/>
        <w:adjustRightInd w:val="0"/>
        <w:spacing w:after="0"/>
        <w:jc w:val="center"/>
        <w:outlineLvl w:val="1"/>
        <w:rPr>
          <w:rFonts w:ascii="Times New Roman" w:hAnsi="Times New Roman"/>
          <w:sz w:val="24"/>
          <w:szCs w:val="24"/>
        </w:rPr>
      </w:pPr>
      <w:r w:rsidRPr="00A54330">
        <w:rPr>
          <w:rFonts w:ascii="Times New Roman" w:hAnsi="Times New Roman"/>
          <w:sz w:val="24"/>
          <w:szCs w:val="24"/>
        </w:rPr>
        <w:t xml:space="preserve">Филиал ФГБУ «ФКП </w:t>
      </w:r>
      <w:proofErr w:type="spellStart"/>
      <w:r w:rsidRPr="00A54330">
        <w:rPr>
          <w:rFonts w:ascii="Times New Roman" w:hAnsi="Times New Roman"/>
          <w:sz w:val="24"/>
          <w:szCs w:val="24"/>
        </w:rPr>
        <w:t>Росреестра</w:t>
      </w:r>
      <w:proofErr w:type="spellEnd"/>
      <w:r w:rsidRPr="00A54330">
        <w:rPr>
          <w:rFonts w:ascii="Times New Roman" w:hAnsi="Times New Roman"/>
          <w:sz w:val="24"/>
          <w:szCs w:val="24"/>
        </w:rPr>
        <w:t>» по Краснодарскому краю приступает к оказанию нового вида услуг по выполнению кадастровых работ:</w:t>
      </w:r>
    </w:p>
    <w:p w:rsidR="00002641" w:rsidRPr="00A54330" w:rsidRDefault="00002641" w:rsidP="00002641">
      <w:pPr>
        <w:spacing w:after="0"/>
        <w:jc w:val="center"/>
        <w:rPr>
          <w:rFonts w:ascii="Times New Roman" w:hAnsi="Times New Roman"/>
          <w:sz w:val="24"/>
          <w:szCs w:val="24"/>
        </w:rPr>
      </w:pPr>
    </w:p>
    <w:p w:rsidR="00002641" w:rsidRPr="00A54330" w:rsidRDefault="00002641" w:rsidP="00002641">
      <w:pPr>
        <w:pStyle w:val="a4"/>
        <w:numPr>
          <w:ilvl w:val="0"/>
          <w:numId w:val="3"/>
        </w:numPr>
        <w:autoSpaceDE w:val="0"/>
        <w:autoSpaceDN w:val="0"/>
        <w:adjustRightInd w:val="0"/>
        <w:spacing w:after="120"/>
        <w:ind w:left="709" w:firstLine="709"/>
        <w:contextualSpacing w:val="0"/>
        <w:jc w:val="both"/>
        <w:outlineLvl w:val="1"/>
        <w:rPr>
          <w:rFonts w:ascii="Times New Roman" w:hAnsi="Times New Roman"/>
          <w:sz w:val="24"/>
          <w:szCs w:val="24"/>
        </w:rPr>
      </w:pPr>
      <w:r w:rsidRPr="00A54330">
        <w:rPr>
          <w:rFonts w:ascii="Times New Roman" w:hAnsi="Times New Roman"/>
          <w:sz w:val="24"/>
          <w:szCs w:val="24"/>
        </w:rPr>
        <w:t>выполнение кадастровых работ в отношении объектов недвижимости, находящихся в государственной и муниципальной собственности, земельных участков, государственная собственность на которые не разграничена, бесхозяйных недвижимых вещей;</w:t>
      </w:r>
    </w:p>
    <w:p w:rsidR="00002641" w:rsidRPr="00A54330" w:rsidRDefault="00002641" w:rsidP="00002641">
      <w:pPr>
        <w:pStyle w:val="a4"/>
        <w:numPr>
          <w:ilvl w:val="0"/>
          <w:numId w:val="3"/>
        </w:numPr>
        <w:autoSpaceDE w:val="0"/>
        <w:autoSpaceDN w:val="0"/>
        <w:adjustRightInd w:val="0"/>
        <w:spacing w:after="120"/>
        <w:ind w:left="709" w:firstLine="709"/>
        <w:contextualSpacing w:val="0"/>
        <w:jc w:val="both"/>
        <w:outlineLvl w:val="1"/>
        <w:rPr>
          <w:rFonts w:ascii="Times New Roman" w:hAnsi="Times New Roman"/>
          <w:sz w:val="24"/>
          <w:szCs w:val="24"/>
        </w:rPr>
      </w:pPr>
      <w:r w:rsidRPr="00A54330">
        <w:rPr>
          <w:rFonts w:ascii="Times New Roman" w:hAnsi="Times New Roman"/>
          <w:sz w:val="24"/>
          <w:szCs w:val="24"/>
        </w:rPr>
        <w:t>выполнение кадастровых работ с целью осуществления кадастрового учета изменений в связи с исправлением реестровых ошибок в описании местоположения границ земельных участков;</w:t>
      </w:r>
    </w:p>
    <w:p w:rsidR="00002641" w:rsidRPr="00A54330" w:rsidRDefault="00002641" w:rsidP="00002641">
      <w:pPr>
        <w:pStyle w:val="a4"/>
        <w:numPr>
          <w:ilvl w:val="0"/>
          <w:numId w:val="3"/>
        </w:numPr>
        <w:autoSpaceDE w:val="0"/>
        <w:autoSpaceDN w:val="0"/>
        <w:adjustRightInd w:val="0"/>
        <w:spacing w:after="0"/>
        <w:ind w:left="709" w:firstLine="709"/>
        <w:jc w:val="both"/>
        <w:outlineLvl w:val="1"/>
        <w:rPr>
          <w:rFonts w:ascii="Times New Roman" w:hAnsi="Times New Roman"/>
          <w:sz w:val="24"/>
          <w:szCs w:val="24"/>
        </w:rPr>
      </w:pPr>
      <w:r w:rsidRPr="00A54330">
        <w:rPr>
          <w:rFonts w:ascii="Times New Roman" w:hAnsi="Times New Roman"/>
          <w:sz w:val="24"/>
          <w:szCs w:val="24"/>
        </w:rPr>
        <w:t>выполнение комплексных кадастровых работ по государственным и муниципальным контрактам.</w:t>
      </w:r>
    </w:p>
    <w:p w:rsidR="00002641" w:rsidRPr="00A54330" w:rsidRDefault="00002641" w:rsidP="00002641">
      <w:pPr>
        <w:spacing w:after="0"/>
        <w:jc w:val="center"/>
        <w:rPr>
          <w:rFonts w:ascii="Times New Roman" w:hAnsi="Times New Roman"/>
          <w:sz w:val="24"/>
          <w:szCs w:val="24"/>
        </w:rPr>
      </w:pPr>
    </w:p>
    <w:p w:rsidR="00002641" w:rsidRPr="00A54330" w:rsidRDefault="00002641" w:rsidP="00002641">
      <w:pPr>
        <w:spacing w:before="84" w:after="72"/>
        <w:ind w:left="24" w:right="24" w:firstLine="685"/>
        <w:jc w:val="both"/>
        <w:rPr>
          <w:rFonts w:ascii="Times New Roman" w:eastAsia="Times New Roman" w:hAnsi="Times New Roman"/>
          <w:sz w:val="24"/>
          <w:szCs w:val="24"/>
          <w:lang w:eastAsia="ru-RU"/>
        </w:rPr>
      </w:pPr>
      <w:r w:rsidRPr="00A54330">
        <w:rPr>
          <w:rFonts w:ascii="Times New Roman" w:eastAsia="Times New Roman" w:hAnsi="Times New Roman"/>
          <w:sz w:val="24"/>
          <w:szCs w:val="24"/>
          <w:lang w:eastAsia="ru-RU"/>
        </w:rPr>
        <w:t xml:space="preserve">В связи с изменениями, внесенными в устав филиала ФГБУ «ФКП </w:t>
      </w:r>
      <w:proofErr w:type="spellStart"/>
      <w:r w:rsidRPr="00A54330">
        <w:rPr>
          <w:rFonts w:ascii="Times New Roman" w:eastAsia="Times New Roman" w:hAnsi="Times New Roman"/>
          <w:sz w:val="24"/>
          <w:szCs w:val="24"/>
          <w:lang w:eastAsia="ru-RU"/>
        </w:rPr>
        <w:t>Росреестра</w:t>
      </w:r>
      <w:proofErr w:type="spellEnd"/>
      <w:r w:rsidRPr="00A54330">
        <w:rPr>
          <w:rFonts w:ascii="Times New Roman" w:eastAsia="Times New Roman" w:hAnsi="Times New Roman"/>
          <w:sz w:val="24"/>
          <w:szCs w:val="24"/>
          <w:lang w:eastAsia="ru-RU"/>
        </w:rPr>
        <w:t>» по Краснодарскому краю (</w:t>
      </w:r>
      <w:r w:rsidRPr="00A54330">
        <w:rPr>
          <w:rFonts w:ascii="Times New Roman" w:eastAsia="Times New Roman" w:hAnsi="Times New Roman"/>
          <w:i/>
          <w:sz w:val="24"/>
          <w:szCs w:val="24"/>
          <w:lang w:eastAsia="ru-RU"/>
        </w:rPr>
        <w:t xml:space="preserve">приказ </w:t>
      </w:r>
      <w:proofErr w:type="spellStart"/>
      <w:r w:rsidRPr="00A54330">
        <w:rPr>
          <w:rFonts w:ascii="Times New Roman" w:eastAsia="Times New Roman" w:hAnsi="Times New Roman"/>
          <w:i/>
          <w:sz w:val="24"/>
          <w:szCs w:val="24"/>
          <w:lang w:eastAsia="ru-RU"/>
        </w:rPr>
        <w:t>Росреестра</w:t>
      </w:r>
      <w:proofErr w:type="spellEnd"/>
      <w:r w:rsidRPr="00A54330">
        <w:rPr>
          <w:rFonts w:ascii="Times New Roman" w:eastAsia="Times New Roman" w:hAnsi="Times New Roman"/>
          <w:i/>
          <w:sz w:val="24"/>
          <w:szCs w:val="24"/>
          <w:lang w:eastAsia="ru-RU"/>
        </w:rPr>
        <w:t xml:space="preserve"> от 28.06.2017    № </w:t>
      </w:r>
      <w:proofErr w:type="gramStart"/>
      <w:r w:rsidRPr="00A54330">
        <w:rPr>
          <w:rFonts w:ascii="Times New Roman" w:eastAsia="Times New Roman" w:hAnsi="Times New Roman"/>
          <w:i/>
          <w:sz w:val="24"/>
          <w:szCs w:val="24"/>
          <w:lang w:eastAsia="ru-RU"/>
        </w:rPr>
        <w:t>П</w:t>
      </w:r>
      <w:proofErr w:type="gramEnd"/>
      <w:r w:rsidRPr="00A54330">
        <w:rPr>
          <w:rFonts w:ascii="Times New Roman" w:eastAsia="Times New Roman" w:hAnsi="Times New Roman"/>
          <w:i/>
          <w:sz w:val="24"/>
          <w:szCs w:val="24"/>
          <w:lang w:eastAsia="ru-RU"/>
        </w:rPr>
        <w:t xml:space="preserve">/0302), </w:t>
      </w:r>
      <w:r w:rsidRPr="00A54330">
        <w:rPr>
          <w:rFonts w:ascii="Times New Roman" w:eastAsia="Times New Roman" w:hAnsi="Times New Roman"/>
          <w:sz w:val="24"/>
          <w:szCs w:val="24"/>
          <w:lang w:eastAsia="ru-RU"/>
        </w:rPr>
        <w:t xml:space="preserve">филиал ФГБУ «ФКП </w:t>
      </w:r>
      <w:proofErr w:type="spellStart"/>
      <w:r w:rsidRPr="00A54330">
        <w:rPr>
          <w:rFonts w:ascii="Times New Roman" w:eastAsia="Times New Roman" w:hAnsi="Times New Roman"/>
          <w:sz w:val="24"/>
          <w:szCs w:val="24"/>
          <w:lang w:eastAsia="ru-RU"/>
        </w:rPr>
        <w:t>Росреестра</w:t>
      </w:r>
      <w:proofErr w:type="spellEnd"/>
      <w:r w:rsidRPr="00A54330">
        <w:rPr>
          <w:rFonts w:ascii="Times New Roman" w:eastAsia="Times New Roman" w:hAnsi="Times New Roman"/>
          <w:sz w:val="24"/>
          <w:szCs w:val="24"/>
          <w:lang w:eastAsia="ru-RU"/>
        </w:rPr>
        <w:t xml:space="preserve">» по Краснодарскому наделен полномочиями по выполнению кадастровых работ </w:t>
      </w:r>
      <w:r w:rsidRPr="00A54330">
        <w:rPr>
          <w:rFonts w:ascii="Times New Roman" w:eastAsia="Times New Roman" w:hAnsi="Times New Roman"/>
          <w:b/>
          <w:sz w:val="24"/>
          <w:szCs w:val="24"/>
          <w:u w:val="single"/>
          <w:lang w:eastAsia="ru-RU"/>
        </w:rPr>
        <w:t xml:space="preserve">на возмездной основе </w:t>
      </w:r>
      <w:r w:rsidRPr="00A54330">
        <w:rPr>
          <w:rFonts w:ascii="Times New Roman" w:eastAsia="Times New Roman" w:hAnsi="Times New Roman"/>
          <w:sz w:val="24"/>
          <w:szCs w:val="24"/>
          <w:lang w:eastAsia="ru-RU"/>
        </w:rPr>
        <w:t>на базе филиала учреждения.</w:t>
      </w:r>
    </w:p>
    <w:p w:rsidR="00002641" w:rsidRPr="00A54330" w:rsidRDefault="00002641" w:rsidP="00002641">
      <w:pPr>
        <w:spacing w:before="84" w:after="72"/>
        <w:ind w:left="24" w:right="24" w:firstLine="685"/>
        <w:jc w:val="both"/>
        <w:rPr>
          <w:b/>
          <w:sz w:val="24"/>
          <w:szCs w:val="24"/>
        </w:rPr>
      </w:pPr>
      <w:r w:rsidRPr="00A54330">
        <w:rPr>
          <w:rFonts w:ascii="Times New Roman" w:eastAsia="Times New Roman" w:hAnsi="Times New Roman"/>
          <w:sz w:val="24"/>
          <w:szCs w:val="24"/>
          <w:lang w:eastAsia="ru-RU"/>
        </w:rPr>
        <w:t xml:space="preserve">Вопросы по оказанию платных услуг по выполнению кадастровых работ можно задать по телефону </w:t>
      </w:r>
      <w:r w:rsidRPr="00A54330">
        <w:rPr>
          <w:rFonts w:ascii="Times New Roman" w:eastAsia="Times New Roman" w:hAnsi="Times New Roman"/>
          <w:b/>
          <w:sz w:val="24"/>
          <w:szCs w:val="24"/>
          <w:lang w:eastAsia="ru-RU"/>
        </w:rPr>
        <w:t>8(861) 277-88-56</w:t>
      </w:r>
      <w:r w:rsidRPr="00A54330">
        <w:rPr>
          <w:rFonts w:ascii="Times New Roman" w:eastAsia="Times New Roman" w:hAnsi="Times New Roman"/>
          <w:sz w:val="24"/>
          <w:szCs w:val="24"/>
          <w:lang w:eastAsia="ru-RU"/>
        </w:rPr>
        <w:t xml:space="preserve"> заместителю начальника отдела инфраструктуры пространственных данных </w:t>
      </w:r>
      <w:proofErr w:type="spellStart"/>
      <w:r w:rsidRPr="00A54330">
        <w:rPr>
          <w:rFonts w:ascii="Times New Roman" w:eastAsia="Times New Roman" w:hAnsi="Times New Roman"/>
          <w:b/>
          <w:sz w:val="24"/>
          <w:szCs w:val="24"/>
          <w:lang w:eastAsia="ru-RU"/>
        </w:rPr>
        <w:t>Гуськову</w:t>
      </w:r>
      <w:proofErr w:type="spellEnd"/>
      <w:r w:rsidRPr="00A54330">
        <w:rPr>
          <w:rFonts w:ascii="Times New Roman" w:eastAsia="Times New Roman" w:hAnsi="Times New Roman"/>
          <w:b/>
          <w:sz w:val="24"/>
          <w:szCs w:val="24"/>
          <w:lang w:eastAsia="ru-RU"/>
        </w:rPr>
        <w:t xml:space="preserve"> Алексею Игоревичу </w:t>
      </w:r>
      <w:r w:rsidRPr="00A54330">
        <w:rPr>
          <w:rFonts w:ascii="Times New Roman" w:eastAsia="Times New Roman" w:hAnsi="Times New Roman"/>
          <w:sz w:val="24"/>
          <w:szCs w:val="24"/>
          <w:lang w:eastAsia="ru-RU"/>
        </w:rPr>
        <w:t xml:space="preserve">или направить на адрес электронной почты </w:t>
      </w:r>
      <w:proofErr w:type="spellStart"/>
      <w:r w:rsidRPr="00A54330">
        <w:rPr>
          <w:rFonts w:ascii="Times New Roman" w:eastAsia="Times New Roman" w:hAnsi="Times New Roman"/>
          <w:b/>
          <w:sz w:val="24"/>
          <w:szCs w:val="24"/>
          <w:lang w:eastAsia="ru-RU"/>
        </w:rPr>
        <w:t>a.g</w:t>
      </w:r>
      <w:proofErr w:type="spellEnd"/>
      <w:r w:rsidRPr="00A54330">
        <w:rPr>
          <w:rFonts w:ascii="Times New Roman" w:eastAsia="Times New Roman" w:hAnsi="Times New Roman"/>
          <w:b/>
          <w:sz w:val="24"/>
          <w:szCs w:val="24"/>
          <w:lang w:val="en-US" w:eastAsia="ru-RU"/>
        </w:rPr>
        <w:t>u</w:t>
      </w:r>
      <w:r w:rsidRPr="00A54330">
        <w:rPr>
          <w:rFonts w:ascii="Times New Roman" w:eastAsia="Times New Roman" w:hAnsi="Times New Roman"/>
          <w:b/>
          <w:sz w:val="24"/>
          <w:szCs w:val="24"/>
          <w:lang w:eastAsia="ru-RU"/>
        </w:rPr>
        <w:t>skov@23.kadastr.ru.</w:t>
      </w:r>
    </w:p>
    <w:p w:rsidR="00002641" w:rsidRPr="00A54330" w:rsidRDefault="00002641" w:rsidP="00002641">
      <w:pPr>
        <w:spacing w:before="84" w:after="72"/>
        <w:ind w:left="24" w:right="24" w:firstLine="685"/>
        <w:jc w:val="both"/>
        <w:rPr>
          <w:rFonts w:ascii="Times New Roman" w:eastAsia="Times New Roman" w:hAnsi="Times New Roman"/>
          <w:sz w:val="24"/>
          <w:szCs w:val="24"/>
          <w:lang w:eastAsia="ru-RU"/>
        </w:rPr>
      </w:pPr>
      <w:r w:rsidRPr="00A54330">
        <w:rPr>
          <w:rFonts w:ascii="Times New Roman" w:eastAsia="Times New Roman" w:hAnsi="Times New Roman"/>
          <w:sz w:val="24"/>
          <w:szCs w:val="24"/>
          <w:lang w:eastAsia="ru-RU"/>
        </w:rPr>
        <w:t>Должностное лицо, ответственное</w:t>
      </w:r>
      <w:r w:rsidRPr="00A54330">
        <w:rPr>
          <w:rFonts w:ascii="Times New Roman" w:hAnsi="Times New Roman"/>
          <w:sz w:val="24"/>
          <w:szCs w:val="24"/>
        </w:rPr>
        <w:t xml:space="preserve"> за осуществление контроля поступления оплаты за предоставление филиалом учреждения платных услуг по выполнению кадастровых работ – ведущий бухгалтер финансово-экономического отдела </w:t>
      </w:r>
      <w:r w:rsidRPr="00A54330">
        <w:rPr>
          <w:rFonts w:ascii="Times New Roman" w:eastAsia="Times New Roman" w:hAnsi="Times New Roman"/>
          <w:b/>
          <w:sz w:val="24"/>
          <w:szCs w:val="24"/>
          <w:lang w:eastAsia="ru-RU"/>
        </w:rPr>
        <w:t xml:space="preserve">Ольга Владимировна </w:t>
      </w:r>
      <w:proofErr w:type="spellStart"/>
      <w:r w:rsidRPr="00A54330">
        <w:rPr>
          <w:rFonts w:ascii="Times New Roman" w:eastAsia="Times New Roman" w:hAnsi="Times New Roman"/>
          <w:b/>
          <w:sz w:val="24"/>
          <w:szCs w:val="24"/>
          <w:lang w:eastAsia="ru-RU"/>
        </w:rPr>
        <w:t>Ханафеева</w:t>
      </w:r>
      <w:proofErr w:type="spellEnd"/>
      <w:r w:rsidRPr="00A54330">
        <w:rPr>
          <w:rFonts w:ascii="Times New Roman" w:eastAsia="Times New Roman" w:hAnsi="Times New Roman"/>
          <w:sz w:val="24"/>
          <w:szCs w:val="24"/>
          <w:lang w:eastAsia="ru-RU"/>
        </w:rPr>
        <w:t xml:space="preserve"> (телефон </w:t>
      </w:r>
      <w:r w:rsidRPr="00A54330">
        <w:rPr>
          <w:rStyle w:val="js-phone-number"/>
          <w:rFonts w:ascii="Times New Roman" w:hAnsi="Times New Roman" w:cs="Times New Roman"/>
          <w:b/>
          <w:bCs/>
          <w:sz w:val="24"/>
          <w:szCs w:val="24"/>
          <w:shd w:val="clear" w:color="auto" w:fill="FFFFFF"/>
        </w:rPr>
        <w:t xml:space="preserve">8(861) 210-95-56, </w:t>
      </w:r>
      <w:r w:rsidRPr="00A54330">
        <w:rPr>
          <w:rFonts w:ascii="Times New Roman" w:eastAsia="Times New Roman" w:hAnsi="Times New Roman"/>
          <w:sz w:val="24"/>
          <w:szCs w:val="24"/>
          <w:lang w:eastAsia="ru-RU"/>
        </w:rPr>
        <w:t xml:space="preserve">адреса электронной почты </w:t>
      </w:r>
      <w:hyperlink r:id="rId12" w:tgtFrame="_blank" w:history="1">
        <w:r w:rsidRPr="00A54330">
          <w:rPr>
            <w:rFonts w:ascii="Times New Roman" w:eastAsia="Times New Roman" w:hAnsi="Times New Roman"/>
            <w:b/>
            <w:sz w:val="24"/>
            <w:szCs w:val="24"/>
            <w:lang w:eastAsia="ru-RU"/>
          </w:rPr>
          <w:t>svetlana_kpalata@mail.ru</w:t>
        </w:r>
      </w:hyperlink>
      <w:r w:rsidRPr="00A54330">
        <w:rPr>
          <w:rFonts w:ascii="Times New Roman" w:eastAsia="Times New Roman" w:hAnsi="Times New Roman"/>
          <w:b/>
          <w:sz w:val="24"/>
          <w:szCs w:val="24"/>
          <w:lang w:eastAsia="ru-RU"/>
        </w:rPr>
        <w:t>,</w:t>
      </w:r>
      <w:r w:rsidRPr="00A54330">
        <w:rPr>
          <w:sz w:val="24"/>
          <w:szCs w:val="24"/>
        </w:rPr>
        <w:t xml:space="preserve"> </w:t>
      </w:r>
      <w:r w:rsidRPr="00A54330">
        <w:rPr>
          <w:rFonts w:ascii="Times New Roman" w:eastAsia="Times New Roman" w:hAnsi="Times New Roman"/>
          <w:b/>
          <w:sz w:val="24"/>
          <w:szCs w:val="24"/>
          <w:lang w:eastAsia="ru-RU"/>
        </w:rPr>
        <w:t>o.hanafeeva@23.kadastr.ru)</w:t>
      </w:r>
      <w:r w:rsidRPr="00A54330">
        <w:rPr>
          <w:rFonts w:ascii="Times New Roman" w:eastAsia="Times New Roman" w:hAnsi="Times New Roman"/>
          <w:sz w:val="24"/>
          <w:szCs w:val="24"/>
          <w:lang w:eastAsia="ru-RU"/>
        </w:rPr>
        <w:t>.</w:t>
      </w:r>
    </w:p>
    <w:p w:rsidR="00002641" w:rsidRDefault="00002641" w:rsidP="00002641"/>
    <w:p w:rsidR="00002641" w:rsidRDefault="00002641" w:rsidP="00002641"/>
    <w:p w:rsidR="00002641" w:rsidRDefault="00002641" w:rsidP="00002641"/>
    <w:p w:rsidR="00002641" w:rsidRDefault="00002641" w:rsidP="00002641"/>
    <w:p w:rsidR="00002641" w:rsidRDefault="00002641" w:rsidP="00002641"/>
    <w:p w:rsidR="00002641" w:rsidRDefault="00002641" w:rsidP="00002641"/>
    <w:p w:rsidR="00002641" w:rsidRDefault="00002641" w:rsidP="00002641"/>
    <w:p w:rsidR="00002641" w:rsidRPr="00002641" w:rsidRDefault="00002641" w:rsidP="00002641">
      <w:pPr>
        <w:spacing w:after="0" w:line="240" w:lineRule="auto"/>
        <w:jc w:val="right"/>
        <w:rPr>
          <w:rFonts w:ascii="Segoe UI" w:eastAsia="Times New Roman" w:hAnsi="Segoe UI" w:cs="Segoe UI"/>
          <w:b/>
          <w:color w:val="000000"/>
          <w:sz w:val="32"/>
          <w:szCs w:val="32"/>
          <w:lang w:eastAsia="ru-RU"/>
        </w:rPr>
      </w:pPr>
      <w:r w:rsidRPr="00002641">
        <w:rPr>
          <w:rFonts w:ascii="Segoe UI" w:eastAsia="Times New Roman" w:hAnsi="Segoe UI" w:cs="Segoe UI"/>
          <w:b/>
          <w:color w:val="000000"/>
          <w:sz w:val="32"/>
          <w:szCs w:val="32"/>
          <w:lang w:eastAsia="ru-RU"/>
        </w:rPr>
        <w:lastRenderedPageBreak/>
        <w:t>ПРЕСС-РЕЛИЗ</w:t>
      </w:r>
    </w:p>
    <w:p w:rsidR="00002641" w:rsidRPr="00002641" w:rsidRDefault="00002641" w:rsidP="00002641">
      <w:pPr>
        <w:spacing w:after="0" w:line="240" w:lineRule="auto"/>
        <w:jc w:val="right"/>
        <w:rPr>
          <w:rFonts w:ascii="Segoe UI" w:eastAsia="Times New Roman" w:hAnsi="Segoe UI" w:cs="Segoe UI"/>
          <w:b/>
          <w:color w:val="000000"/>
          <w:sz w:val="32"/>
          <w:szCs w:val="32"/>
          <w:lang w:eastAsia="ru-RU"/>
        </w:rPr>
      </w:pPr>
    </w:p>
    <w:p w:rsidR="00002641" w:rsidRPr="00002641" w:rsidRDefault="00002641" w:rsidP="00002641">
      <w:pPr>
        <w:spacing w:before="100" w:beforeAutospacing="1" w:after="100" w:afterAutospacing="1" w:line="0" w:lineRule="atLeast"/>
        <w:contextualSpacing/>
        <w:jc w:val="center"/>
        <w:rPr>
          <w:rFonts w:ascii="Segoe UI" w:eastAsia="Calibri" w:hAnsi="Segoe UI" w:cs="Segoe UI"/>
          <w:b/>
          <w:sz w:val="24"/>
          <w:szCs w:val="24"/>
          <w:lang w:bidi="en-US"/>
        </w:rPr>
      </w:pPr>
      <w:proofErr w:type="spellStart"/>
      <w:r w:rsidRPr="00002641">
        <w:rPr>
          <w:rFonts w:ascii="Segoe UI" w:eastAsia="Calibri" w:hAnsi="Segoe UI" w:cs="Segoe UI"/>
          <w:b/>
          <w:sz w:val="24"/>
          <w:szCs w:val="24"/>
          <w:lang w:bidi="en-US"/>
        </w:rPr>
        <w:t>Росреестр</w:t>
      </w:r>
      <w:proofErr w:type="spellEnd"/>
      <w:r w:rsidRPr="00002641">
        <w:rPr>
          <w:rFonts w:ascii="Segoe UI" w:eastAsia="Calibri" w:hAnsi="Segoe UI" w:cs="Segoe UI"/>
          <w:b/>
          <w:sz w:val="24"/>
          <w:szCs w:val="24"/>
          <w:lang w:bidi="en-US"/>
        </w:rPr>
        <w:t xml:space="preserve"> достигает целевые показатели кадастрового учета</w:t>
      </w:r>
    </w:p>
    <w:p w:rsidR="00002641" w:rsidRPr="00002641" w:rsidRDefault="00002641" w:rsidP="00002641">
      <w:pPr>
        <w:spacing w:before="100" w:beforeAutospacing="1" w:after="100" w:afterAutospacing="1" w:line="0" w:lineRule="atLeast"/>
        <w:contextualSpacing/>
        <w:jc w:val="center"/>
        <w:rPr>
          <w:rFonts w:ascii="Segoe UI" w:eastAsia="Calibri" w:hAnsi="Segoe UI" w:cs="Segoe UI"/>
          <w:b/>
          <w:sz w:val="24"/>
          <w:szCs w:val="24"/>
          <w:lang w:bidi="en-US"/>
        </w:rPr>
      </w:pPr>
      <w:r w:rsidRPr="00002641">
        <w:rPr>
          <w:rFonts w:ascii="Segoe UI" w:eastAsia="Calibri" w:hAnsi="Segoe UI" w:cs="Segoe UI"/>
          <w:b/>
          <w:sz w:val="24"/>
          <w:szCs w:val="24"/>
          <w:lang w:bidi="en-US"/>
        </w:rPr>
        <w:t>для упрощения процедур ведения бизнеса</w:t>
      </w:r>
    </w:p>
    <w:p w:rsidR="00002641" w:rsidRPr="00002641" w:rsidRDefault="00002641" w:rsidP="00002641">
      <w:pPr>
        <w:spacing w:before="100" w:beforeAutospacing="1" w:after="100" w:afterAutospacing="1" w:line="0" w:lineRule="atLeast"/>
        <w:contextualSpacing/>
        <w:jc w:val="center"/>
        <w:rPr>
          <w:rFonts w:ascii="Segoe UI" w:eastAsia="Calibri" w:hAnsi="Segoe UI" w:cs="Segoe UI"/>
          <w:b/>
          <w:sz w:val="24"/>
          <w:szCs w:val="24"/>
          <w:lang w:bidi="en-US"/>
        </w:rPr>
      </w:pPr>
    </w:p>
    <w:p w:rsidR="00002641" w:rsidRPr="00002641" w:rsidRDefault="00002641" w:rsidP="00002641">
      <w:pPr>
        <w:spacing w:after="0" w:line="340" w:lineRule="exact"/>
        <w:ind w:firstLine="709"/>
        <w:contextualSpacing/>
        <w:jc w:val="both"/>
        <w:rPr>
          <w:rFonts w:ascii="Segoe UI" w:eastAsia="Calibri" w:hAnsi="Segoe UI" w:cs="Segoe UI"/>
          <w:sz w:val="24"/>
          <w:szCs w:val="24"/>
          <w:lang w:bidi="en-US"/>
        </w:rPr>
      </w:pPr>
      <w:r>
        <w:rPr>
          <w:rFonts w:ascii="Calibri" w:eastAsia="Calibri" w:hAnsi="Calibri" w:cs="Times New Roman"/>
          <w:noProof/>
          <w:lang w:eastAsia="ru-RU"/>
        </w:rPr>
        <w:drawing>
          <wp:anchor distT="0" distB="0" distL="114300" distR="114300" simplePos="0" relativeHeight="251665408" behindDoc="1" locked="0" layoutInCell="1" allowOverlap="1">
            <wp:simplePos x="0" y="0"/>
            <wp:positionH relativeFrom="column">
              <wp:posOffset>9525</wp:posOffset>
            </wp:positionH>
            <wp:positionV relativeFrom="paragraph">
              <wp:posOffset>26670</wp:posOffset>
            </wp:positionV>
            <wp:extent cx="3268980" cy="1571625"/>
            <wp:effectExtent l="0" t="0" r="7620" b="9525"/>
            <wp:wrapThrough wrapText="bothSides">
              <wp:wrapPolygon edited="0">
                <wp:start x="0" y="0"/>
                <wp:lineTo x="0" y="21469"/>
                <wp:lineTo x="21524" y="21469"/>
                <wp:lineTo x="21524" y="0"/>
                <wp:lineTo x="0" y="0"/>
              </wp:wrapPolygon>
            </wp:wrapThrough>
            <wp:docPr id="4" name="Рисунок 4" descr="земельный_ фили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емельный_ филиал"/>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68980"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2641">
        <w:rPr>
          <w:rFonts w:ascii="Segoe UI" w:eastAsia="Calibri" w:hAnsi="Segoe UI" w:cs="Segoe UI"/>
          <w:sz w:val="24"/>
          <w:szCs w:val="24"/>
          <w:lang w:bidi="en-US"/>
        </w:rPr>
        <w:t xml:space="preserve">Правительством Российской Федерации распоряжением от 31.01.2017 № 147-р утверждены двенадцать целевых моделей упрощения процедур ведения бизнеса и повышения инвестиционной привлекательности субъектов Российской Федерации, одной из которых является целевая модель «Постановка на кадастровый учет земельных участков и объектов недвижимого имущества». Данная целевая модель направлена на повышение эффективности процедур предоставления земельных участков в государственной или муниципальной собственности и постановки объектов недвижимости на кадастровый учет. Совершенствование процедур предоставления земельных участков и государственной кадастрового учета объектов недвижимости является составной частью задач по обеспечению устойчивости социально-экономического развития страны, решению социальных, экономических и экологических проблем, повышения качества жизни, улучшению инвестиционного климата и содействию региональному развитию. </w:t>
      </w:r>
    </w:p>
    <w:p w:rsidR="00002641" w:rsidRPr="00002641" w:rsidRDefault="00002641" w:rsidP="00002641">
      <w:pPr>
        <w:spacing w:after="120" w:line="340" w:lineRule="exact"/>
        <w:ind w:firstLine="709"/>
        <w:contextualSpacing/>
        <w:jc w:val="both"/>
        <w:rPr>
          <w:rFonts w:ascii="Segoe UI" w:eastAsia="Calibri" w:hAnsi="Segoe UI" w:cs="Segoe UI"/>
          <w:sz w:val="24"/>
          <w:szCs w:val="24"/>
          <w:lang w:bidi="en-US"/>
        </w:rPr>
      </w:pPr>
      <w:r w:rsidRPr="00002641">
        <w:rPr>
          <w:rFonts w:ascii="Segoe UI" w:eastAsia="Calibri" w:hAnsi="Segoe UI" w:cs="Segoe UI"/>
          <w:sz w:val="24"/>
          <w:szCs w:val="24"/>
          <w:lang w:bidi="en-US"/>
        </w:rPr>
        <w:t xml:space="preserve">Целевые модели выстроены в логике последовательности действий, которые осуществляет заявитель для получения земельного участка, здания, сооружения или объекта незавершенного строительства в собственность, – с момента выбора объекта недвижимости до постановки его на кадастровый учет и оформления прав собственности. Регистрация прав и кадастровый учет, которые выполняет </w:t>
      </w:r>
      <w:proofErr w:type="spellStart"/>
      <w:r w:rsidRPr="00002641">
        <w:rPr>
          <w:rFonts w:ascii="Segoe UI" w:eastAsia="Calibri" w:hAnsi="Segoe UI" w:cs="Segoe UI"/>
          <w:sz w:val="24"/>
          <w:szCs w:val="24"/>
          <w:lang w:bidi="en-US"/>
        </w:rPr>
        <w:t>Росреестр</w:t>
      </w:r>
      <w:proofErr w:type="spellEnd"/>
      <w:r w:rsidRPr="00002641">
        <w:rPr>
          <w:rFonts w:ascii="Segoe UI" w:eastAsia="Calibri" w:hAnsi="Segoe UI" w:cs="Segoe UI"/>
          <w:sz w:val="24"/>
          <w:szCs w:val="24"/>
          <w:lang w:bidi="en-US"/>
        </w:rPr>
        <w:t xml:space="preserve">, являются завершающими в цепочке по оформлению недвижимости и напрямую зависят от качества и сроков подготовки документов на предшествующих этапах. Поэтому причины, по которым </w:t>
      </w:r>
      <w:proofErr w:type="spellStart"/>
      <w:r w:rsidRPr="00002641">
        <w:rPr>
          <w:rFonts w:ascii="Segoe UI" w:eastAsia="Calibri" w:hAnsi="Segoe UI" w:cs="Segoe UI"/>
          <w:sz w:val="24"/>
          <w:szCs w:val="24"/>
          <w:lang w:bidi="en-US"/>
        </w:rPr>
        <w:t>Росреестр</w:t>
      </w:r>
      <w:proofErr w:type="spellEnd"/>
      <w:r w:rsidRPr="00002641">
        <w:rPr>
          <w:rFonts w:ascii="Segoe UI" w:eastAsia="Calibri" w:hAnsi="Segoe UI" w:cs="Segoe UI"/>
          <w:sz w:val="24"/>
          <w:szCs w:val="24"/>
          <w:lang w:bidi="en-US"/>
        </w:rPr>
        <w:t xml:space="preserve"> </w:t>
      </w:r>
      <w:proofErr w:type="gramStart"/>
      <w:r w:rsidRPr="00002641">
        <w:rPr>
          <w:rFonts w:ascii="Segoe UI" w:eastAsia="Calibri" w:hAnsi="Segoe UI" w:cs="Segoe UI"/>
          <w:sz w:val="24"/>
          <w:szCs w:val="24"/>
          <w:lang w:bidi="en-US"/>
        </w:rPr>
        <w:t>вынужден</w:t>
      </w:r>
      <w:proofErr w:type="gramEnd"/>
      <w:r w:rsidRPr="00002641">
        <w:rPr>
          <w:rFonts w:ascii="Segoe UI" w:eastAsia="Calibri" w:hAnsi="Segoe UI" w:cs="Segoe UI"/>
          <w:sz w:val="24"/>
          <w:szCs w:val="24"/>
          <w:lang w:bidi="en-US"/>
        </w:rPr>
        <w:t xml:space="preserve"> принять решение о приостановлении или отказе при регистрации прав и кадастровом учете, также зависят от качества и сроков подготовки документов на предшествующих этапах.</w:t>
      </w:r>
    </w:p>
    <w:p w:rsidR="00002641" w:rsidRPr="00002641" w:rsidRDefault="00002641" w:rsidP="00002641">
      <w:pPr>
        <w:spacing w:after="120" w:line="264" w:lineRule="auto"/>
        <w:ind w:firstLine="709"/>
        <w:jc w:val="both"/>
        <w:rPr>
          <w:rFonts w:ascii="Segoe UI" w:eastAsia="Calibri" w:hAnsi="Segoe UI" w:cs="Segoe UI"/>
          <w:sz w:val="24"/>
          <w:szCs w:val="24"/>
          <w:lang w:bidi="en-US"/>
        </w:rPr>
      </w:pPr>
      <w:r w:rsidRPr="00002641">
        <w:rPr>
          <w:rFonts w:ascii="Segoe UI" w:eastAsia="Calibri" w:hAnsi="Segoe UI" w:cs="Segoe UI"/>
          <w:sz w:val="24"/>
          <w:szCs w:val="24"/>
          <w:lang w:bidi="en-US"/>
        </w:rPr>
        <w:t xml:space="preserve">Для сокращения доли приостановлений и отказов необходимо совершенствовать процессы оказания услуг на всех этапах, которые проходит заявитель при приобретении и оформлении недвижимого имущества. Для решения этой задачи </w:t>
      </w:r>
      <w:proofErr w:type="spellStart"/>
      <w:r w:rsidRPr="00002641">
        <w:rPr>
          <w:rFonts w:ascii="Segoe UI" w:eastAsia="Calibri" w:hAnsi="Segoe UI" w:cs="Segoe UI"/>
          <w:sz w:val="24"/>
          <w:szCs w:val="24"/>
          <w:lang w:bidi="en-US"/>
        </w:rPr>
        <w:t>Росреестр</w:t>
      </w:r>
      <w:proofErr w:type="spellEnd"/>
      <w:r w:rsidRPr="00002641">
        <w:rPr>
          <w:rFonts w:ascii="Segoe UI" w:eastAsia="Calibri" w:hAnsi="Segoe UI" w:cs="Segoe UI"/>
          <w:sz w:val="24"/>
          <w:szCs w:val="24"/>
          <w:lang w:bidi="en-US"/>
        </w:rPr>
        <w:t xml:space="preserve"> реализует комплекс совместных мероприятий с региональными органами власти и органами местного самоуправления, а также усиливает взаимодействие с кадастровыми инженерами.</w:t>
      </w:r>
    </w:p>
    <w:p w:rsidR="00002641" w:rsidRPr="00002641" w:rsidRDefault="00002641" w:rsidP="00002641">
      <w:pPr>
        <w:spacing w:after="120" w:line="264" w:lineRule="auto"/>
        <w:ind w:firstLine="709"/>
        <w:jc w:val="both"/>
        <w:rPr>
          <w:rFonts w:ascii="Segoe UI" w:eastAsia="Calibri" w:hAnsi="Segoe UI" w:cs="Segoe UI"/>
          <w:sz w:val="24"/>
          <w:szCs w:val="24"/>
          <w:lang w:bidi="en-US"/>
        </w:rPr>
      </w:pPr>
      <w:r w:rsidRPr="00002641">
        <w:rPr>
          <w:rFonts w:ascii="Segoe UI" w:eastAsia="Calibri" w:hAnsi="Segoe UI" w:cs="Segoe UI"/>
          <w:sz w:val="24"/>
          <w:szCs w:val="24"/>
          <w:lang w:bidi="en-US"/>
        </w:rPr>
        <w:lastRenderedPageBreak/>
        <w:t xml:space="preserve">По итогам первой половины 2017 года в целом по Российской Федерации </w:t>
      </w:r>
      <w:proofErr w:type="spellStart"/>
      <w:r w:rsidRPr="00002641">
        <w:rPr>
          <w:rFonts w:ascii="Segoe UI" w:eastAsia="Calibri" w:hAnsi="Segoe UI" w:cs="Segoe UI"/>
          <w:sz w:val="24"/>
          <w:szCs w:val="24"/>
          <w:lang w:bidi="en-US"/>
        </w:rPr>
        <w:t>Росреестр</w:t>
      </w:r>
      <w:proofErr w:type="spellEnd"/>
      <w:r w:rsidRPr="00002641">
        <w:rPr>
          <w:rFonts w:ascii="Segoe UI" w:eastAsia="Calibri" w:hAnsi="Segoe UI" w:cs="Segoe UI"/>
          <w:sz w:val="24"/>
          <w:szCs w:val="24"/>
          <w:lang w:bidi="en-US"/>
        </w:rPr>
        <w:t xml:space="preserve"> уже достиг установленных моделями целевых показателей 2017 года по доле приостановлений и отказов при проведении регистрации прав. Так, в январе-июне 2017 года территориальными органами </w:t>
      </w:r>
      <w:proofErr w:type="spellStart"/>
      <w:r w:rsidRPr="00002641">
        <w:rPr>
          <w:rFonts w:ascii="Segoe UI" w:eastAsia="Calibri" w:hAnsi="Segoe UI" w:cs="Segoe UI"/>
          <w:sz w:val="24"/>
          <w:szCs w:val="24"/>
          <w:lang w:bidi="en-US"/>
        </w:rPr>
        <w:t>Росреестра</w:t>
      </w:r>
      <w:proofErr w:type="spellEnd"/>
      <w:r w:rsidRPr="00002641">
        <w:rPr>
          <w:rFonts w:ascii="Segoe UI" w:eastAsia="Calibri" w:hAnsi="Segoe UI" w:cs="Segoe UI"/>
          <w:sz w:val="24"/>
          <w:szCs w:val="24"/>
          <w:lang w:bidi="en-US"/>
        </w:rPr>
        <w:t xml:space="preserve"> при проведении этой процедуры в среднем принято 5,96% решений о приостановлении регистрации прав и 1,11% решений об отказе. </w:t>
      </w:r>
      <w:proofErr w:type="gramStart"/>
      <w:r w:rsidRPr="00002641">
        <w:rPr>
          <w:rFonts w:ascii="Segoe UI" w:eastAsia="Calibri" w:hAnsi="Segoe UI" w:cs="Segoe UI"/>
          <w:sz w:val="24"/>
          <w:szCs w:val="24"/>
          <w:lang w:bidi="en-US"/>
        </w:rPr>
        <w:t>За этот период доля приостановлений по кадастровому учету с учетом единой процедуры в среднем по России</w:t>
      </w:r>
      <w:proofErr w:type="gramEnd"/>
      <w:r w:rsidRPr="00002641">
        <w:rPr>
          <w:rFonts w:ascii="Segoe UI" w:eastAsia="Calibri" w:hAnsi="Segoe UI" w:cs="Segoe UI"/>
          <w:sz w:val="24"/>
          <w:szCs w:val="24"/>
          <w:lang w:bidi="en-US"/>
        </w:rPr>
        <w:t xml:space="preserve"> составила 21,24%, отказов – 13,03%. При этом уже в июне эти показатели приблизились к целевым, установленным моделями на 2017 год, и составили соответственно 18,47% и 11,45%. </w:t>
      </w:r>
    </w:p>
    <w:p w:rsidR="00002641" w:rsidRP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rPr>
      </w:pPr>
      <w:r w:rsidRPr="00002641">
        <w:rPr>
          <w:rFonts w:ascii="Segoe UI" w:eastAsia="Times New Roman" w:hAnsi="Segoe UI" w:cs="Segoe UI"/>
          <w:color w:val="000000"/>
          <w:sz w:val="24"/>
          <w:szCs w:val="24"/>
          <w:lang w:eastAsia="ru-RU"/>
        </w:rPr>
        <w:t>____________________________________________________________________________________________</w:t>
      </w:r>
      <w:r>
        <w:rPr>
          <w:rFonts w:ascii="Segoe UI" w:eastAsia="Times New Roman" w:hAnsi="Segoe UI" w:cs="Segoe UI"/>
          <w:color w:val="000000"/>
          <w:sz w:val="24"/>
          <w:szCs w:val="24"/>
          <w:lang w:eastAsia="ru-RU"/>
        </w:rPr>
        <w:t>_</w:t>
      </w:r>
    </w:p>
    <w:p w:rsidR="00002641" w:rsidRP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r w:rsidRPr="00002641">
        <w:rPr>
          <w:rFonts w:ascii="Segoe UI" w:eastAsia="Times New Roman" w:hAnsi="Segoe UI" w:cs="Segoe UI"/>
          <w:color w:val="000000"/>
          <w:sz w:val="24"/>
          <w:szCs w:val="24"/>
          <w:lang w:eastAsia="ru-RU" w:bidi="en-US"/>
        </w:rPr>
        <w:t xml:space="preserve">Пресс-служба филиала ФГБУ «ФКП </w:t>
      </w:r>
      <w:proofErr w:type="spellStart"/>
      <w:r w:rsidRPr="00002641">
        <w:rPr>
          <w:rFonts w:ascii="Segoe UI" w:eastAsia="Times New Roman" w:hAnsi="Segoe UI" w:cs="Segoe UI"/>
          <w:color w:val="000000"/>
          <w:sz w:val="24"/>
          <w:szCs w:val="24"/>
          <w:lang w:eastAsia="ru-RU" w:bidi="en-US"/>
        </w:rPr>
        <w:t>Росреестра</w:t>
      </w:r>
      <w:proofErr w:type="spellEnd"/>
      <w:r w:rsidRPr="00002641">
        <w:rPr>
          <w:rFonts w:ascii="Segoe UI" w:eastAsia="Times New Roman" w:hAnsi="Segoe UI" w:cs="Segoe UI"/>
          <w:color w:val="000000"/>
          <w:sz w:val="24"/>
          <w:szCs w:val="24"/>
          <w:lang w:eastAsia="ru-RU" w:bidi="en-US"/>
        </w:rPr>
        <w:t>» по Краснодарскому краю</w:t>
      </w: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Pr="00002641" w:rsidRDefault="00002641" w:rsidP="00002641">
      <w:pPr>
        <w:spacing w:after="0" w:line="240" w:lineRule="auto"/>
        <w:ind w:firstLine="360"/>
        <w:jc w:val="center"/>
        <w:rPr>
          <w:rFonts w:ascii="Segoe UI" w:eastAsia="Calibri" w:hAnsi="Segoe UI" w:cs="Segoe UI"/>
          <w:b/>
          <w:sz w:val="24"/>
          <w:szCs w:val="24"/>
          <w:lang w:bidi="en-US"/>
        </w:rPr>
      </w:pPr>
      <w:r w:rsidRPr="00002641">
        <w:rPr>
          <w:rFonts w:ascii="Segoe UI" w:eastAsia="Calibri" w:hAnsi="Segoe UI" w:cs="Segoe UI"/>
          <w:b/>
          <w:sz w:val="24"/>
          <w:szCs w:val="24"/>
          <w:lang w:bidi="en-US"/>
        </w:rPr>
        <w:lastRenderedPageBreak/>
        <w:t>«Телефон доверия» по вопросам противодействия коррупции в Кадастровой палате</w:t>
      </w:r>
    </w:p>
    <w:p w:rsidR="00002641" w:rsidRPr="00002641" w:rsidRDefault="00002641" w:rsidP="00002641">
      <w:pPr>
        <w:spacing w:before="100" w:beforeAutospacing="1" w:after="100" w:afterAutospacing="1" w:line="0" w:lineRule="atLeast"/>
        <w:contextualSpacing/>
        <w:jc w:val="center"/>
        <w:rPr>
          <w:rFonts w:ascii="Segoe UI" w:eastAsia="Calibri" w:hAnsi="Segoe UI" w:cs="Segoe UI"/>
          <w:b/>
          <w:sz w:val="24"/>
          <w:szCs w:val="24"/>
          <w:lang w:bidi="en-US"/>
        </w:rPr>
      </w:pPr>
    </w:p>
    <w:p w:rsidR="00002641" w:rsidRPr="00002641" w:rsidRDefault="00002641" w:rsidP="00002641">
      <w:pPr>
        <w:spacing w:before="100" w:beforeAutospacing="1" w:after="100" w:afterAutospacing="1" w:line="0" w:lineRule="atLeast"/>
        <w:contextualSpacing/>
        <w:jc w:val="center"/>
        <w:rPr>
          <w:rFonts w:ascii="Segoe UI" w:eastAsia="Calibri" w:hAnsi="Segoe UI" w:cs="Segoe UI"/>
          <w:b/>
          <w:sz w:val="24"/>
          <w:szCs w:val="24"/>
          <w:lang w:bidi="en-US"/>
        </w:rPr>
      </w:pPr>
    </w:p>
    <w:p w:rsidR="00002641" w:rsidRPr="00002641" w:rsidRDefault="00002641" w:rsidP="00002641">
      <w:pPr>
        <w:spacing w:before="100" w:beforeAutospacing="1" w:after="100" w:afterAutospacing="1" w:line="0" w:lineRule="atLeast"/>
        <w:ind w:firstLine="709"/>
        <w:contextualSpacing/>
        <w:jc w:val="both"/>
        <w:rPr>
          <w:rFonts w:ascii="Segoe UI" w:eastAsia="Calibri" w:hAnsi="Segoe UI" w:cs="Segoe UI"/>
          <w:sz w:val="24"/>
          <w:szCs w:val="24"/>
          <w:lang w:bidi="en-US"/>
        </w:rPr>
      </w:pPr>
      <w:r>
        <w:rPr>
          <w:rFonts w:ascii="Segoe UI" w:eastAsia="Calibri" w:hAnsi="Segoe UI" w:cs="Segoe UI"/>
          <w:noProof/>
          <w:sz w:val="24"/>
          <w:szCs w:val="24"/>
          <w:lang w:eastAsia="ru-RU"/>
        </w:rPr>
        <w:drawing>
          <wp:anchor distT="0" distB="0" distL="114300" distR="114300" simplePos="0" relativeHeight="251667456" behindDoc="1" locked="0" layoutInCell="1" allowOverlap="1">
            <wp:simplePos x="0" y="0"/>
            <wp:positionH relativeFrom="column">
              <wp:posOffset>3810</wp:posOffset>
            </wp:positionH>
            <wp:positionV relativeFrom="paragraph">
              <wp:posOffset>138430</wp:posOffset>
            </wp:positionV>
            <wp:extent cx="2181225" cy="1933575"/>
            <wp:effectExtent l="0" t="0" r="9525" b="9525"/>
            <wp:wrapThrough wrapText="bothSides">
              <wp:wrapPolygon edited="0">
                <wp:start x="0" y="0"/>
                <wp:lineTo x="0" y="21494"/>
                <wp:lineTo x="21506" y="21494"/>
                <wp:lineTo x="21506" y="0"/>
                <wp:lineTo x="0" y="0"/>
              </wp:wrapPolygon>
            </wp:wrapThrough>
            <wp:docPr id="5" name="Рисунок 5" descr="0087139_grandstream-gxp1630-entry-level-3-line-ip-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087139_grandstream-gxp1630-entry-level-3-line-ip-phon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81225" cy="1933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2641">
        <w:rPr>
          <w:rFonts w:ascii="Segoe UI" w:eastAsia="Times New Roman" w:hAnsi="Segoe UI" w:cs="Segoe UI"/>
          <w:color w:val="000000"/>
          <w:sz w:val="24"/>
          <w:szCs w:val="24"/>
          <w:lang w:eastAsia="ru-RU"/>
        </w:rPr>
        <w:t xml:space="preserve">В целях </w:t>
      </w:r>
      <w:r w:rsidRPr="00002641">
        <w:rPr>
          <w:rFonts w:ascii="Segoe UI" w:eastAsia="Calibri" w:hAnsi="Segoe UI" w:cs="Segoe UI"/>
          <w:sz w:val="24"/>
          <w:szCs w:val="24"/>
          <w:lang w:bidi="en-US"/>
        </w:rPr>
        <w:t xml:space="preserve">получения дополнительной информации для совершенствования деятельности ФГБУ «ФКП </w:t>
      </w:r>
      <w:proofErr w:type="spellStart"/>
      <w:r w:rsidRPr="00002641">
        <w:rPr>
          <w:rFonts w:ascii="Segoe UI" w:eastAsia="Calibri" w:hAnsi="Segoe UI" w:cs="Segoe UI"/>
          <w:sz w:val="24"/>
          <w:szCs w:val="24"/>
          <w:lang w:bidi="en-US"/>
        </w:rPr>
        <w:t>Росреестра</w:t>
      </w:r>
      <w:proofErr w:type="spellEnd"/>
      <w:r w:rsidRPr="00002641">
        <w:rPr>
          <w:rFonts w:ascii="Segoe UI" w:eastAsia="Calibri" w:hAnsi="Segoe UI" w:cs="Segoe UI"/>
          <w:sz w:val="24"/>
          <w:szCs w:val="24"/>
          <w:lang w:bidi="en-US"/>
        </w:rPr>
        <w:t>» по вопросам противодействия коррупции, оперативного реагирования на возможные коррупционные проявления в деятельности работников филиала Кадастровой палаты по Краснодарскому краю, а также для обеспечения защиты прав и законных интересов граждан, создан телефон доверия" – канал связи с гражданами и организациями.</w:t>
      </w:r>
    </w:p>
    <w:p w:rsidR="00002641" w:rsidRPr="00002641" w:rsidRDefault="00002641" w:rsidP="00002641">
      <w:pPr>
        <w:spacing w:before="100" w:beforeAutospacing="1" w:after="100" w:afterAutospacing="1" w:line="0" w:lineRule="atLeast"/>
        <w:ind w:firstLine="709"/>
        <w:contextualSpacing/>
        <w:jc w:val="both"/>
        <w:rPr>
          <w:rFonts w:ascii="Segoe UI" w:eastAsia="Calibri" w:hAnsi="Segoe UI" w:cs="Segoe UI"/>
          <w:b/>
          <w:sz w:val="24"/>
          <w:szCs w:val="24"/>
          <w:lang w:bidi="en-US"/>
        </w:rPr>
      </w:pPr>
      <w:r w:rsidRPr="00002641">
        <w:rPr>
          <w:rFonts w:ascii="Segoe UI" w:eastAsia="Calibri" w:hAnsi="Segoe UI" w:cs="Segoe UI"/>
          <w:b/>
          <w:sz w:val="24"/>
          <w:szCs w:val="24"/>
          <w:lang w:bidi="en-US"/>
        </w:rPr>
        <w:t>Номером "телефона доверия"</w:t>
      </w:r>
      <w:r w:rsidRPr="00002641">
        <w:rPr>
          <w:rFonts w:ascii="Segoe UI" w:eastAsia="Calibri" w:hAnsi="Segoe UI" w:cs="Segoe UI"/>
          <w:sz w:val="24"/>
          <w:szCs w:val="24"/>
          <w:lang w:bidi="en-US"/>
        </w:rPr>
        <w:t xml:space="preserve"> филиала ФГБУ "ФКП </w:t>
      </w:r>
      <w:proofErr w:type="spellStart"/>
      <w:r w:rsidRPr="00002641">
        <w:rPr>
          <w:rFonts w:ascii="Segoe UI" w:eastAsia="Calibri" w:hAnsi="Segoe UI" w:cs="Segoe UI"/>
          <w:sz w:val="24"/>
          <w:szCs w:val="24"/>
          <w:lang w:bidi="en-US"/>
        </w:rPr>
        <w:t>Росреестра</w:t>
      </w:r>
      <w:proofErr w:type="spellEnd"/>
      <w:r w:rsidRPr="00002641">
        <w:rPr>
          <w:rFonts w:ascii="Segoe UI" w:eastAsia="Calibri" w:hAnsi="Segoe UI" w:cs="Segoe UI"/>
          <w:sz w:val="24"/>
          <w:szCs w:val="24"/>
          <w:lang w:bidi="en-US"/>
        </w:rPr>
        <w:t xml:space="preserve">" по Краснодарскому краю </w:t>
      </w:r>
      <w:r w:rsidRPr="00002641">
        <w:rPr>
          <w:rFonts w:ascii="Segoe UI" w:eastAsia="Calibri" w:hAnsi="Segoe UI" w:cs="Segoe UI"/>
          <w:b/>
          <w:sz w:val="24"/>
          <w:szCs w:val="24"/>
          <w:lang w:bidi="en-US"/>
        </w:rPr>
        <w:t>является номер:</w:t>
      </w:r>
    </w:p>
    <w:p w:rsidR="00002641" w:rsidRPr="00002641" w:rsidRDefault="00002641" w:rsidP="00002641">
      <w:pPr>
        <w:spacing w:before="100" w:beforeAutospacing="1" w:after="100" w:afterAutospacing="1" w:line="0" w:lineRule="atLeast"/>
        <w:ind w:firstLine="709"/>
        <w:contextualSpacing/>
        <w:jc w:val="center"/>
        <w:rPr>
          <w:rFonts w:ascii="Segoe UI" w:eastAsia="Calibri" w:hAnsi="Segoe UI" w:cs="Segoe UI"/>
          <w:sz w:val="24"/>
          <w:szCs w:val="24"/>
          <w:u w:val="single"/>
          <w:lang w:bidi="en-US"/>
        </w:rPr>
      </w:pPr>
      <w:r w:rsidRPr="00002641">
        <w:rPr>
          <w:rFonts w:ascii="Segoe UI" w:eastAsia="Calibri" w:hAnsi="Segoe UI" w:cs="Segoe UI"/>
          <w:b/>
          <w:sz w:val="24"/>
          <w:szCs w:val="24"/>
          <w:u w:val="single"/>
          <w:lang w:bidi="en-US"/>
        </w:rPr>
        <w:t>8 (861) 277-88-55</w:t>
      </w:r>
      <w:r w:rsidRPr="00002641">
        <w:rPr>
          <w:rFonts w:ascii="Segoe UI" w:eastAsia="Calibri" w:hAnsi="Segoe UI" w:cs="Segoe UI"/>
          <w:sz w:val="24"/>
          <w:szCs w:val="24"/>
          <w:u w:val="single"/>
          <w:lang w:bidi="en-US"/>
        </w:rPr>
        <w:t>.</w:t>
      </w:r>
    </w:p>
    <w:p w:rsidR="00002641" w:rsidRPr="00002641" w:rsidRDefault="00002641" w:rsidP="00002641">
      <w:pPr>
        <w:spacing w:before="100" w:beforeAutospacing="1" w:after="100" w:afterAutospacing="1" w:line="0" w:lineRule="atLeast"/>
        <w:ind w:firstLine="709"/>
        <w:contextualSpacing/>
        <w:jc w:val="both"/>
        <w:rPr>
          <w:rFonts w:ascii="Segoe UI" w:eastAsia="Calibri" w:hAnsi="Segoe UI" w:cs="Segoe UI"/>
          <w:sz w:val="24"/>
          <w:szCs w:val="24"/>
          <w:lang w:bidi="en-US"/>
        </w:rPr>
      </w:pPr>
      <w:r w:rsidRPr="00002641">
        <w:rPr>
          <w:rFonts w:ascii="Segoe UI" w:eastAsia="Calibri" w:hAnsi="Segoe UI" w:cs="Segoe UI"/>
          <w:sz w:val="24"/>
          <w:szCs w:val="24"/>
          <w:lang w:bidi="en-US"/>
        </w:rPr>
        <w:t> По "телефону доверия" принимается и рассматривается информация о фактах:</w:t>
      </w:r>
    </w:p>
    <w:p w:rsidR="00002641" w:rsidRPr="00002641" w:rsidRDefault="00002641" w:rsidP="00002641">
      <w:pPr>
        <w:spacing w:before="100" w:beforeAutospacing="1" w:after="100" w:afterAutospacing="1" w:line="0" w:lineRule="atLeast"/>
        <w:ind w:firstLine="709"/>
        <w:contextualSpacing/>
        <w:jc w:val="both"/>
        <w:rPr>
          <w:rFonts w:ascii="Segoe UI" w:eastAsia="Calibri" w:hAnsi="Segoe UI" w:cs="Segoe UI"/>
          <w:sz w:val="24"/>
          <w:szCs w:val="24"/>
          <w:lang w:bidi="en-US"/>
        </w:rPr>
      </w:pPr>
      <w:r w:rsidRPr="00002641">
        <w:rPr>
          <w:rFonts w:ascii="Segoe UI" w:eastAsia="Calibri" w:hAnsi="Segoe UI" w:cs="Segoe UI"/>
          <w:sz w:val="24"/>
          <w:szCs w:val="24"/>
          <w:lang w:bidi="en-US"/>
        </w:rPr>
        <w:t>- коррупционных проявлений в действиях работников Филиала;</w:t>
      </w:r>
    </w:p>
    <w:p w:rsidR="00002641" w:rsidRPr="00002641" w:rsidRDefault="00002641" w:rsidP="00002641">
      <w:pPr>
        <w:spacing w:before="100" w:beforeAutospacing="1" w:after="100" w:afterAutospacing="1" w:line="0" w:lineRule="atLeast"/>
        <w:ind w:firstLine="709"/>
        <w:contextualSpacing/>
        <w:jc w:val="both"/>
        <w:rPr>
          <w:rFonts w:ascii="Segoe UI" w:eastAsia="Calibri" w:hAnsi="Segoe UI" w:cs="Segoe UI"/>
          <w:sz w:val="24"/>
          <w:szCs w:val="24"/>
          <w:lang w:bidi="en-US"/>
        </w:rPr>
      </w:pPr>
      <w:r w:rsidRPr="00002641">
        <w:rPr>
          <w:rFonts w:ascii="Segoe UI" w:eastAsia="Calibri" w:hAnsi="Segoe UI" w:cs="Segoe UI"/>
          <w:sz w:val="24"/>
          <w:szCs w:val="24"/>
          <w:lang w:bidi="en-US"/>
        </w:rPr>
        <w:t>- конфликта интересов в действиях (бездействии) работников Филиала;</w:t>
      </w:r>
    </w:p>
    <w:p w:rsidR="00002641" w:rsidRPr="00002641" w:rsidRDefault="00002641" w:rsidP="00002641">
      <w:pPr>
        <w:spacing w:before="100" w:beforeAutospacing="1" w:after="100" w:afterAutospacing="1" w:line="0" w:lineRule="atLeast"/>
        <w:ind w:firstLine="709"/>
        <w:contextualSpacing/>
        <w:jc w:val="both"/>
        <w:rPr>
          <w:rFonts w:ascii="Segoe UI" w:eastAsia="Calibri" w:hAnsi="Segoe UI" w:cs="Segoe UI"/>
          <w:sz w:val="24"/>
          <w:szCs w:val="24"/>
          <w:lang w:bidi="en-US"/>
        </w:rPr>
      </w:pPr>
      <w:r w:rsidRPr="00002641">
        <w:rPr>
          <w:rFonts w:ascii="Segoe UI" w:eastAsia="Calibri" w:hAnsi="Segoe UI" w:cs="Segoe UI"/>
          <w:sz w:val="24"/>
          <w:szCs w:val="24"/>
          <w:lang w:bidi="en-US"/>
        </w:rPr>
        <w:t>- несоблюдения работниками ограничений и запретов, в отношении которых законодательством Российской Федерации такие запреты и ограничения установлены.</w:t>
      </w:r>
    </w:p>
    <w:p w:rsidR="00002641" w:rsidRPr="00002641" w:rsidRDefault="00002641" w:rsidP="00002641">
      <w:pPr>
        <w:spacing w:before="100" w:beforeAutospacing="1" w:after="100" w:afterAutospacing="1" w:line="0" w:lineRule="atLeast"/>
        <w:ind w:firstLine="709"/>
        <w:contextualSpacing/>
        <w:jc w:val="both"/>
        <w:rPr>
          <w:rFonts w:ascii="Segoe UI" w:eastAsia="Calibri" w:hAnsi="Segoe UI" w:cs="Segoe UI"/>
          <w:sz w:val="24"/>
          <w:szCs w:val="24"/>
          <w:lang w:bidi="en-US"/>
        </w:rPr>
      </w:pPr>
      <w:r w:rsidRPr="00002641">
        <w:rPr>
          <w:rFonts w:ascii="Segoe UI" w:eastAsia="Calibri" w:hAnsi="Segoe UI" w:cs="Segoe UI"/>
          <w:sz w:val="24"/>
          <w:szCs w:val="24"/>
          <w:lang w:bidi="en-US"/>
        </w:rPr>
        <w:t>«Телефон доверия» функционирует ежедневно, круглосуточно, без выходных и перерывов, в автоматическом режиме и оснащен системой записи поступающих обращений (функция "автоответчик").</w:t>
      </w:r>
    </w:p>
    <w:p w:rsidR="00002641" w:rsidRPr="00002641" w:rsidRDefault="00002641" w:rsidP="00002641">
      <w:pPr>
        <w:spacing w:before="100" w:beforeAutospacing="1" w:after="100" w:afterAutospacing="1" w:line="0" w:lineRule="atLeast"/>
        <w:ind w:firstLine="709"/>
        <w:contextualSpacing/>
        <w:jc w:val="both"/>
        <w:rPr>
          <w:rFonts w:ascii="Segoe UI" w:eastAsia="Calibri" w:hAnsi="Segoe UI" w:cs="Segoe UI"/>
          <w:sz w:val="24"/>
          <w:szCs w:val="24"/>
          <w:lang w:bidi="en-US"/>
        </w:rPr>
      </w:pPr>
      <w:r w:rsidRPr="00002641">
        <w:rPr>
          <w:rFonts w:ascii="Segoe UI" w:eastAsia="Calibri" w:hAnsi="Segoe UI" w:cs="Segoe UI"/>
          <w:sz w:val="24"/>
          <w:szCs w:val="24"/>
          <w:lang w:bidi="en-US"/>
        </w:rPr>
        <w:t>Обращения, поступившие по "телефону доверия", не касающиеся коррупционных действий работников Филиала, анонимные обращения (без указания фамилии, имени гражданина, направившего обращение), обращения, не содержащие почтового адреса или адреса электронной почты, по которому должен быть направлен ответ, а также обращения, аудиозапись которых не разборчива и не понятна, не регистрируются и не рассматриваются.</w:t>
      </w:r>
    </w:p>
    <w:p w:rsidR="00002641" w:rsidRP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rPr>
      </w:pPr>
      <w:r w:rsidRPr="00002641">
        <w:rPr>
          <w:rFonts w:ascii="Segoe UI" w:eastAsia="Times New Roman" w:hAnsi="Segoe UI" w:cs="Segoe UI"/>
          <w:color w:val="000000"/>
          <w:sz w:val="24"/>
          <w:szCs w:val="24"/>
          <w:lang w:eastAsia="ru-RU"/>
        </w:rPr>
        <w:t>______________________________________________________________________</w:t>
      </w:r>
      <w:r>
        <w:rPr>
          <w:rFonts w:ascii="Segoe UI" w:eastAsia="Times New Roman" w:hAnsi="Segoe UI" w:cs="Segoe UI"/>
          <w:color w:val="000000"/>
          <w:sz w:val="24"/>
          <w:szCs w:val="24"/>
          <w:lang w:eastAsia="ru-RU"/>
        </w:rPr>
        <w:t>_______________________</w:t>
      </w:r>
    </w:p>
    <w:p w:rsidR="00002641" w:rsidRP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r w:rsidRPr="00002641">
        <w:rPr>
          <w:rFonts w:ascii="Segoe UI" w:eastAsia="Times New Roman" w:hAnsi="Segoe UI" w:cs="Segoe UI"/>
          <w:color w:val="000000"/>
          <w:sz w:val="24"/>
          <w:szCs w:val="24"/>
          <w:lang w:eastAsia="ru-RU" w:bidi="en-US"/>
        </w:rPr>
        <w:t xml:space="preserve">Пресс-служба филиала ФГБУ «ФКП </w:t>
      </w:r>
      <w:proofErr w:type="spellStart"/>
      <w:r w:rsidRPr="00002641">
        <w:rPr>
          <w:rFonts w:ascii="Segoe UI" w:eastAsia="Times New Roman" w:hAnsi="Segoe UI" w:cs="Segoe UI"/>
          <w:color w:val="000000"/>
          <w:sz w:val="24"/>
          <w:szCs w:val="24"/>
          <w:lang w:eastAsia="ru-RU" w:bidi="en-US"/>
        </w:rPr>
        <w:t>Росреестра</w:t>
      </w:r>
      <w:proofErr w:type="spellEnd"/>
      <w:r w:rsidRPr="00002641">
        <w:rPr>
          <w:rFonts w:ascii="Segoe UI" w:eastAsia="Times New Roman" w:hAnsi="Segoe UI" w:cs="Segoe UI"/>
          <w:color w:val="000000"/>
          <w:sz w:val="24"/>
          <w:szCs w:val="24"/>
          <w:lang w:eastAsia="ru-RU" w:bidi="en-US"/>
        </w:rPr>
        <w:t>» по Краснодарскому краю</w:t>
      </w: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P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Pr="00002641" w:rsidRDefault="00002641" w:rsidP="00002641">
      <w:pPr>
        <w:spacing w:after="0" w:line="240" w:lineRule="auto"/>
        <w:jc w:val="right"/>
        <w:rPr>
          <w:rFonts w:ascii="Segoe UI" w:eastAsia="Times New Roman" w:hAnsi="Segoe UI" w:cs="Segoe UI"/>
          <w:b/>
          <w:color w:val="000000"/>
          <w:sz w:val="32"/>
          <w:szCs w:val="32"/>
          <w:lang w:eastAsia="ru-RU"/>
        </w:rPr>
      </w:pPr>
      <w:r w:rsidRPr="00002641">
        <w:rPr>
          <w:rFonts w:ascii="Segoe UI" w:eastAsia="Times New Roman" w:hAnsi="Segoe UI" w:cs="Segoe UI"/>
          <w:b/>
          <w:color w:val="000000"/>
          <w:sz w:val="32"/>
          <w:szCs w:val="32"/>
          <w:lang w:eastAsia="ru-RU"/>
        </w:rPr>
        <w:t>ПРЕСС-РЕЛИЗ</w:t>
      </w:r>
    </w:p>
    <w:p w:rsidR="00002641" w:rsidRPr="00002641" w:rsidRDefault="00002641" w:rsidP="00002641">
      <w:pPr>
        <w:spacing w:after="0" w:line="240" w:lineRule="auto"/>
        <w:jc w:val="right"/>
        <w:rPr>
          <w:rFonts w:ascii="Segoe UI" w:eastAsia="Times New Roman" w:hAnsi="Segoe UI" w:cs="Segoe UI"/>
          <w:b/>
          <w:color w:val="000000"/>
          <w:sz w:val="32"/>
          <w:szCs w:val="32"/>
          <w:lang w:eastAsia="ru-RU"/>
        </w:rPr>
      </w:pPr>
    </w:p>
    <w:p w:rsidR="00002641" w:rsidRPr="00002641" w:rsidRDefault="00002641" w:rsidP="00002641">
      <w:pPr>
        <w:spacing w:before="100" w:beforeAutospacing="1" w:after="100" w:afterAutospacing="1" w:line="0" w:lineRule="atLeast"/>
        <w:contextualSpacing/>
        <w:jc w:val="center"/>
        <w:rPr>
          <w:rFonts w:ascii="Segoe UI" w:eastAsia="Calibri" w:hAnsi="Segoe UI" w:cs="Segoe UI"/>
          <w:b/>
          <w:sz w:val="24"/>
          <w:szCs w:val="24"/>
          <w:lang w:bidi="en-US"/>
        </w:rPr>
      </w:pPr>
      <w:r w:rsidRPr="00002641">
        <w:rPr>
          <w:rFonts w:ascii="Segoe UI" w:eastAsia="Calibri" w:hAnsi="Segoe UI" w:cs="Segoe UI"/>
          <w:b/>
          <w:sz w:val="24"/>
          <w:szCs w:val="24"/>
          <w:lang w:bidi="en-US"/>
        </w:rPr>
        <w:t xml:space="preserve">Снижение </w:t>
      </w:r>
      <w:proofErr w:type="spellStart"/>
      <w:r w:rsidRPr="00002641">
        <w:rPr>
          <w:rFonts w:ascii="Segoe UI" w:eastAsia="Calibri" w:hAnsi="Segoe UI" w:cs="Segoe UI"/>
          <w:b/>
          <w:sz w:val="24"/>
          <w:szCs w:val="24"/>
          <w:lang w:bidi="en-US"/>
        </w:rPr>
        <w:t>Росреестром</w:t>
      </w:r>
      <w:proofErr w:type="spellEnd"/>
      <w:r w:rsidRPr="00002641">
        <w:rPr>
          <w:rFonts w:ascii="Segoe UI" w:eastAsia="Calibri" w:hAnsi="Segoe UI" w:cs="Segoe UI"/>
          <w:b/>
          <w:sz w:val="24"/>
          <w:szCs w:val="24"/>
          <w:lang w:bidi="en-US"/>
        </w:rPr>
        <w:t xml:space="preserve"> количества отрицательных решений при кадастровом учете и регистрации прав</w:t>
      </w:r>
    </w:p>
    <w:p w:rsidR="00002641" w:rsidRPr="00002641" w:rsidRDefault="00002641" w:rsidP="00002641">
      <w:pPr>
        <w:spacing w:before="100" w:beforeAutospacing="1" w:after="100" w:afterAutospacing="1" w:line="0" w:lineRule="atLeast"/>
        <w:contextualSpacing/>
        <w:jc w:val="center"/>
        <w:rPr>
          <w:rFonts w:ascii="Segoe UI" w:eastAsia="Calibri" w:hAnsi="Segoe UI" w:cs="Segoe UI"/>
          <w:b/>
          <w:sz w:val="24"/>
          <w:szCs w:val="24"/>
          <w:lang w:bidi="en-US"/>
        </w:rPr>
      </w:pPr>
    </w:p>
    <w:p w:rsidR="00002641" w:rsidRPr="00002641" w:rsidRDefault="00002641" w:rsidP="00002641">
      <w:pPr>
        <w:spacing w:after="120" w:line="340" w:lineRule="exact"/>
        <w:ind w:firstLine="709"/>
        <w:contextualSpacing/>
        <w:jc w:val="both"/>
        <w:rPr>
          <w:rFonts w:ascii="Segoe UI" w:eastAsia="Calibri" w:hAnsi="Segoe UI" w:cs="Segoe UI"/>
          <w:sz w:val="24"/>
          <w:szCs w:val="24"/>
          <w:lang w:bidi="en-US"/>
        </w:rPr>
      </w:pPr>
      <w:r w:rsidRPr="00002641">
        <w:rPr>
          <w:rFonts w:ascii="Segoe UI" w:eastAsia="Calibri" w:hAnsi="Segoe UI" w:cs="Segoe UI"/>
          <w:sz w:val="24"/>
          <w:szCs w:val="24"/>
          <w:lang w:bidi="en-US"/>
        </w:rPr>
        <w:t xml:space="preserve">Двенадцать целевых моделей упрощения процедур ведения бизнеса и повышения инвестиционной привлекательности субъектов Российской Федерации утверждены распоряжением Правительства Российской Федерации от 31 января 2017 года № 147-р в целях улучшения </w:t>
      </w:r>
      <w:proofErr w:type="gramStart"/>
      <w:r w:rsidRPr="00002641">
        <w:rPr>
          <w:rFonts w:ascii="Segoe UI" w:eastAsia="Calibri" w:hAnsi="Segoe UI" w:cs="Segoe UI"/>
          <w:sz w:val="24"/>
          <w:szCs w:val="24"/>
          <w:lang w:bidi="en-US"/>
        </w:rPr>
        <w:t>бизнес-среды</w:t>
      </w:r>
      <w:proofErr w:type="gramEnd"/>
      <w:r w:rsidRPr="00002641">
        <w:rPr>
          <w:rFonts w:ascii="Segoe UI" w:eastAsia="Calibri" w:hAnsi="Segoe UI" w:cs="Segoe UI"/>
          <w:sz w:val="24"/>
          <w:szCs w:val="24"/>
          <w:lang w:bidi="en-US"/>
        </w:rPr>
        <w:t xml:space="preserve"> на региональном уровне. С целью снижения административных барьеров </w:t>
      </w:r>
      <w:proofErr w:type="gramStart"/>
      <w:r w:rsidRPr="00002641">
        <w:rPr>
          <w:rFonts w:ascii="Segoe UI" w:eastAsia="Calibri" w:hAnsi="Segoe UI" w:cs="Segoe UI"/>
          <w:sz w:val="24"/>
          <w:szCs w:val="24"/>
          <w:lang w:bidi="en-US"/>
        </w:rPr>
        <w:t>моделями</w:t>
      </w:r>
      <w:proofErr w:type="gramEnd"/>
      <w:r w:rsidRPr="00002641">
        <w:rPr>
          <w:rFonts w:ascii="Segoe UI" w:eastAsia="Calibri" w:hAnsi="Segoe UI" w:cs="Segoe UI"/>
          <w:sz w:val="24"/>
          <w:szCs w:val="24"/>
          <w:lang w:bidi="en-US"/>
        </w:rPr>
        <w:t xml:space="preserve"> в том числе определена необходимость сокращения количества решений о приостановлениях и отказах при проведении регистрации прав и кадастрового учета. </w:t>
      </w:r>
    </w:p>
    <w:p w:rsidR="00002641" w:rsidRPr="00002641" w:rsidRDefault="00002641" w:rsidP="00002641">
      <w:pPr>
        <w:spacing w:after="120" w:line="340" w:lineRule="exact"/>
        <w:ind w:firstLine="709"/>
        <w:contextualSpacing/>
        <w:jc w:val="both"/>
        <w:rPr>
          <w:rFonts w:ascii="Segoe UI" w:eastAsia="Calibri" w:hAnsi="Segoe UI" w:cs="Segoe UI"/>
          <w:sz w:val="24"/>
          <w:szCs w:val="24"/>
          <w:lang w:bidi="en-US"/>
        </w:rPr>
      </w:pPr>
      <w:r w:rsidRPr="00002641">
        <w:rPr>
          <w:rFonts w:ascii="Segoe UI" w:eastAsia="Calibri" w:hAnsi="Segoe UI" w:cs="Segoe UI"/>
          <w:sz w:val="24"/>
          <w:szCs w:val="24"/>
          <w:lang w:bidi="en-US"/>
        </w:rPr>
        <w:t xml:space="preserve">Целевыми моделями установлено снижение до конца 2017 года доли приостановлений при регистрации прав до 6,6%, при кадастровом учете – до 18%.  Доля отказов при регистрации прав к концу 2017 года должна составить не более 1,2%, при кадастровом учете – не более 10%. </w:t>
      </w:r>
    </w:p>
    <w:p w:rsidR="00002641" w:rsidRPr="00002641" w:rsidRDefault="00002641" w:rsidP="00002641">
      <w:pPr>
        <w:spacing w:after="120" w:line="340" w:lineRule="exact"/>
        <w:ind w:firstLine="709"/>
        <w:contextualSpacing/>
        <w:jc w:val="both"/>
        <w:rPr>
          <w:rFonts w:ascii="Segoe UI" w:eastAsia="Calibri" w:hAnsi="Segoe UI" w:cs="Segoe UI"/>
          <w:sz w:val="24"/>
          <w:szCs w:val="24"/>
          <w:lang w:bidi="en-US"/>
        </w:rPr>
      </w:pPr>
      <w:r w:rsidRPr="00002641">
        <w:rPr>
          <w:rFonts w:ascii="Segoe UI" w:eastAsia="Calibri" w:hAnsi="Segoe UI" w:cs="Segoe UI"/>
          <w:sz w:val="24"/>
          <w:szCs w:val="24"/>
          <w:lang w:bidi="en-US"/>
        </w:rPr>
        <w:t xml:space="preserve">При постановке на кадастровый учет земельного участка заявителю необходимо провести межевание, то есть определить границы своего земельного участка. Этой работой занимается кадастровый инженер. Далее на основании подготовленных кадастровым инженером документов заявитель обращается в муниципалитет для утверждения схемы расположения выбранного земельного участка на кадастровом плане территории. </w:t>
      </w:r>
    </w:p>
    <w:p w:rsidR="00002641" w:rsidRPr="00002641" w:rsidRDefault="00002641" w:rsidP="00002641">
      <w:pPr>
        <w:spacing w:after="120" w:line="340" w:lineRule="exact"/>
        <w:ind w:firstLine="709"/>
        <w:contextualSpacing/>
        <w:jc w:val="both"/>
        <w:rPr>
          <w:rFonts w:ascii="Segoe UI" w:eastAsia="Calibri" w:hAnsi="Segoe UI" w:cs="Segoe UI"/>
          <w:sz w:val="24"/>
          <w:szCs w:val="24"/>
          <w:lang w:bidi="en-US"/>
        </w:rPr>
      </w:pPr>
      <w:r w:rsidRPr="00002641">
        <w:rPr>
          <w:rFonts w:ascii="Segoe UI" w:eastAsia="Calibri" w:hAnsi="Segoe UI" w:cs="Segoe UI"/>
          <w:sz w:val="24"/>
          <w:szCs w:val="24"/>
          <w:lang w:bidi="en-US"/>
        </w:rPr>
        <w:t xml:space="preserve">Как показывает практика, более трети решений о приостановлении или отказе в кадастровом учете связаны с некачественным проведением кадастровых работ кадастровыми инженерами, а также их недобросовестным отношением к подготовке документации для проведения кадастрового учета.  При этом от знаний и навыков кадастрового инженера зависит достоверность подготовленных им документов, необходимых для проведения кадастрового учета и регистрации прав. </w:t>
      </w:r>
    </w:p>
    <w:p w:rsidR="00002641" w:rsidRPr="00002641" w:rsidRDefault="00002641" w:rsidP="00002641">
      <w:pPr>
        <w:spacing w:after="120" w:line="340" w:lineRule="exact"/>
        <w:ind w:firstLine="709"/>
        <w:contextualSpacing/>
        <w:jc w:val="both"/>
        <w:rPr>
          <w:rFonts w:ascii="Segoe UI" w:eastAsia="Calibri" w:hAnsi="Segoe UI" w:cs="Segoe UI"/>
          <w:sz w:val="24"/>
          <w:szCs w:val="24"/>
          <w:lang w:bidi="en-US"/>
        </w:rPr>
      </w:pPr>
      <w:r w:rsidRPr="00002641">
        <w:rPr>
          <w:rFonts w:ascii="Segoe UI" w:eastAsia="Calibri" w:hAnsi="Segoe UI" w:cs="Segoe UI"/>
          <w:sz w:val="24"/>
          <w:szCs w:val="24"/>
          <w:lang w:bidi="en-US"/>
        </w:rPr>
        <w:t xml:space="preserve">В целях сокращения количества решений о приостановлении (отказе) в осуществлении государственного кадастрового учета регулярно проводятся встречи руководства филиала ФГБУ «ФКП </w:t>
      </w:r>
      <w:proofErr w:type="spellStart"/>
      <w:r w:rsidRPr="00002641">
        <w:rPr>
          <w:rFonts w:ascii="Segoe UI" w:eastAsia="Calibri" w:hAnsi="Segoe UI" w:cs="Segoe UI"/>
          <w:sz w:val="24"/>
          <w:szCs w:val="24"/>
          <w:lang w:bidi="en-US"/>
        </w:rPr>
        <w:t>Росреестра</w:t>
      </w:r>
      <w:proofErr w:type="spellEnd"/>
      <w:r w:rsidRPr="00002641">
        <w:rPr>
          <w:rFonts w:ascii="Segoe UI" w:eastAsia="Calibri" w:hAnsi="Segoe UI" w:cs="Segoe UI"/>
          <w:sz w:val="24"/>
          <w:szCs w:val="24"/>
          <w:lang w:bidi="en-US"/>
        </w:rPr>
        <w:t xml:space="preserve">» по Краснодарскому краю и Управления </w:t>
      </w:r>
      <w:proofErr w:type="spellStart"/>
      <w:r w:rsidRPr="00002641">
        <w:rPr>
          <w:rFonts w:ascii="Segoe UI" w:eastAsia="Calibri" w:hAnsi="Segoe UI" w:cs="Segoe UI"/>
          <w:sz w:val="24"/>
          <w:szCs w:val="24"/>
          <w:lang w:bidi="en-US"/>
        </w:rPr>
        <w:t>Росреестра</w:t>
      </w:r>
      <w:proofErr w:type="spellEnd"/>
      <w:r w:rsidRPr="00002641">
        <w:rPr>
          <w:rFonts w:ascii="Segoe UI" w:eastAsia="Calibri" w:hAnsi="Segoe UI" w:cs="Segoe UI"/>
          <w:sz w:val="24"/>
          <w:szCs w:val="24"/>
          <w:lang w:bidi="en-US"/>
        </w:rPr>
        <w:t xml:space="preserve"> по Краснодарскому краю с кадастровыми инженерами на безвозмездной основе.</w:t>
      </w:r>
    </w:p>
    <w:p w:rsidR="00002641" w:rsidRPr="00002641" w:rsidRDefault="00002641" w:rsidP="00002641">
      <w:pPr>
        <w:spacing w:after="0" w:line="340" w:lineRule="exact"/>
        <w:ind w:firstLine="709"/>
        <w:contextualSpacing/>
        <w:jc w:val="both"/>
        <w:rPr>
          <w:rFonts w:ascii="Segoe UI" w:eastAsia="Calibri" w:hAnsi="Segoe UI" w:cs="Segoe UI"/>
          <w:sz w:val="24"/>
          <w:szCs w:val="24"/>
          <w:lang w:bidi="en-US"/>
        </w:rPr>
      </w:pPr>
      <w:r w:rsidRPr="00002641">
        <w:rPr>
          <w:rFonts w:ascii="Segoe UI" w:eastAsia="Calibri" w:hAnsi="Segoe UI" w:cs="Segoe UI"/>
          <w:sz w:val="24"/>
          <w:szCs w:val="24"/>
          <w:lang w:bidi="en-US"/>
        </w:rPr>
        <w:t>За истекший период 2017 года проведено 13 встреч, участие в которых приняло порядка 860 кадастровых инженеров.</w:t>
      </w:r>
    </w:p>
    <w:p w:rsidR="00002641" w:rsidRPr="00002641" w:rsidRDefault="00002641" w:rsidP="00002641">
      <w:pPr>
        <w:spacing w:after="0" w:line="340" w:lineRule="exact"/>
        <w:ind w:firstLine="709"/>
        <w:contextualSpacing/>
        <w:jc w:val="both"/>
        <w:rPr>
          <w:rFonts w:ascii="Segoe UI" w:eastAsia="Calibri" w:hAnsi="Segoe UI" w:cs="Segoe UI"/>
          <w:sz w:val="24"/>
          <w:szCs w:val="24"/>
          <w:lang w:bidi="en-US"/>
        </w:rPr>
      </w:pPr>
      <w:proofErr w:type="gramStart"/>
      <w:r w:rsidRPr="00002641">
        <w:rPr>
          <w:rFonts w:ascii="Segoe UI" w:eastAsia="Calibri" w:hAnsi="Segoe UI" w:cs="Segoe UI"/>
          <w:sz w:val="24"/>
          <w:szCs w:val="24"/>
          <w:lang w:bidi="en-US"/>
        </w:rPr>
        <w:t xml:space="preserve">Кроме этого, 30 августа руководством Управления </w:t>
      </w:r>
      <w:proofErr w:type="spellStart"/>
      <w:r w:rsidRPr="00002641">
        <w:rPr>
          <w:rFonts w:ascii="Segoe UI" w:eastAsia="Calibri" w:hAnsi="Segoe UI" w:cs="Segoe UI"/>
          <w:sz w:val="24"/>
          <w:szCs w:val="24"/>
          <w:lang w:bidi="en-US"/>
        </w:rPr>
        <w:t>Росреестра</w:t>
      </w:r>
      <w:proofErr w:type="spellEnd"/>
      <w:r w:rsidRPr="00002641">
        <w:rPr>
          <w:rFonts w:ascii="Segoe UI" w:eastAsia="Calibri" w:hAnsi="Segoe UI" w:cs="Segoe UI"/>
          <w:sz w:val="24"/>
          <w:szCs w:val="24"/>
          <w:lang w:bidi="en-US"/>
        </w:rPr>
        <w:t xml:space="preserve"> по Краснодарскому краю и филиала ФГБУ «ФКП </w:t>
      </w:r>
      <w:proofErr w:type="spellStart"/>
      <w:r w:rsidRPr="00002641">
        <w:rPr>
          <w:rFonts w:ascii="Segoe UI" w:eastAsia="Calibri" w:hAnsi="Segoe UI" w:cs="Segoe UI"/>
          <w:sz w:val="24"/>
          <w:szCs w:val="24"/>
          <w:lang w:bidi="en-US"/>
        </w:rPr>
        <w:t>Росреестра</w:t>
      </w:r>
      <w:proofErr w:type="spellEnd"/>
      <w:r w:rsidRPr="00002641">
        <w:rPr>
          <w:rFonts w:ascii="Segoe UI" w:eastAsia="Calibri" w:hAnsi="Segoe UI" w:cs="Segoe UI"/>
          <w:sz w:val="24"/>
          <w:szCs w:val="24"/>
          <w:lang w:bidi="en-US"/>
        </w:rPr>
        <w:t xml:space="preserve">» по Краснодарскому краю проведена рабочая встреча с представителями саморегулируемых организаций кадастровых инженеров, осуществляющих кадастровую деятельность на территории Краснодарского края, посвященную выработке механизмов взаимодействия органа регистрации прав и саморегулируемой организации </w:t>
      </w:r>
      <w:r w:rsidRPr="00002641">
        <w:rPr>
          <w:rFonts w:ascii="Segoe UI" w:eastAsia="Calibri" w:hAnsi="Segoe UI" w:cs="Segoe UI"/>
          <w:sz w:val="24"/>
          <w:szCs w:val="24"/>
          <w:lang w:bidi="en-US"/>
        </w:rPr>
        <w:lastRenderedPageBreak/>
        <w:t>кадастровых инженеров для снижения количества решений о приостановлении государственного кадастрового учета.</w:t>
      </w:r>
      <w:proofErr w:type="gramEnd"/>
    </w:p>
    <w:p w:rsidR="00002641" w:rsidRPr="00002641" w:rsidRDefault="00002641" w:rsidP="00002641">
      <w:pPr>
        <w:spacing w:after="120" w:line="340" w:lineRule="exact"/>
        <w:ind w:firstLine="709"/>
        <w:contextualSpacing/>
        <w:jc w:val="both"/>
        <w:rPr>
          <w:rFonts w:ascii="Segoe UI" w:eastAsia="Calibri" w:hAnsi="Segoe UI" w:cs="Segoe UI"/>
          <w:sz w:val="24"/>
          <w:szCs w:val="24"/>
          <w:lang w:bidi="en-US"/>
        </w:rPr>
      </w:pPr>
      <w:r w:rsidRPr="00002641">
        <w:rPr>
          <w:rFonts w:ascii="Segoe UI" w:eastAsia="Calibri" w:hAnsi="Segoe UI" w:cs="Segoe UI"/>
          <w:sz w:val="24"/>
          <w:szCs w:val="24"/>
          <w:lang w:bidi="en-US"/>
        </w:rPr>
        <w:t xml:space="preserve">Большинство территориальных управлений </w:t>
      </w:r>
      <w:proofErr w:type="spellStart"/>
      <w:r w:rsidRPr="00002641">
        <w:rPr>
          <w:rFonts w:ascii="Segoe UI" w:eastAsia="Calibri" w:hAnsi="Segoe UI" w:cs="Segoe UI"/>
          <w:sz w:val="24"/>
          <w:szCs w:val="24"/>
          <w:lang w:bidi="en-US"/>
        </w:rPr>
        <w:t>Росреестра</w:t>
      </w:r>
      <w:proofErr w:type="spellEnd"/>
      <w:r w:rsidRPr="00002641">
        <w:rPr>
          <w:rFonts w:ascii="Segoe UI" w:eastAsia="Calibri" w:hAnsi="Segoe UI" w:cs="Segoe UI"/>
          <w:sz w:val="24"/>
          <w:szCs w:val="24"/>
          <w:lang w:bidi="en-US"/>
        </w:rPr>
        <w:t xml:space="preserve"> уже достигли целевых показателей 2017 года по доле приостановлений и отказов при регистрации прав, установленных моделью. Так по итогам июня 2017 года целевой показатель по доле приостановлений при проведении этой процедуры выполнил 72 территориальный орган </w:t>
      </w:r>
      <w:proofErr w:type="spellStart"/>
      <w:r w:rsidRPr="00002641">
        <w:rPr>
          <w:rFonts w:ascii="Segoe UI" w:eastAsia="Calibri" w:hAnsi="Segoe UI" w:cs="Segoe UI"/>
          <w:sz w:val="24"/>
          <w:szCs w:val="24"/>
          <w:lang w:bidi="en-US"/>
        </w:rPr>
        <w:t>Росреестра</w:t>
      </w:r>
      <w:proofErr w:type="spellEnd"/>
      <w:r w:rsidRPr="00002641">
        <w:rPr>
          <w:rFonts w:ascii="Segoe UI" w:eastAsia="Calibri" w:hAnsi="Segoe UI" w:cs="Segoe UI"/>
          <w:sz w:val="24"/>
          <w:szCs w:val="24"/>
          <w:lang w:bidi="en-US"/>
        </w:rPr>
        <w:t xml:space="preserve">, по доле отказов – 61 региональное управление ведомства. По доле приостановлений по кадастровому учету с учетом единой процедуры целевых показателей, установленных моделями на 2017 год, достигли 50 территориальных органов </w:t>
      </w:r>
      <w:proofErr w:type="spellStart"/>
      <w:r w:rsidRPr="00002641">
        <w:rPr>
          <w:rFonts w:ascii="Segoe UI" w:eastAsia="Calibri" w:hAnsi="Segoe UI" w:cs="Segoe UI"/>
          <w:sz w:val="24"/>
          <w:szCs w:val="24"/>
          <w:lang w:bidi="en-US"/>
        </w:rPr>
        <w:t>Росреестра</w:t>
      </w:r>
      <w:proofErr w:type="spellEnd"/>
      <w:r w:rsidRPr="00002641">
        <w:rPr>
          <w:rFonts w:ascii="Segoe UI" w:eastAsia="Calibri" w:hAnsi="Segoe UI" w:cs="Segoe UI"/>
          <w:sz w:val="24"/>
          <w:szCs w:val="24"/>
          <w:lang w:bidi="en-US"/>
        </w:rPr>
        <w:t xml:space="preserve">, по доле отказов – 49 региональных управлений ведомства. </w:t>
      </w:r>
    </w:p>
    <w:p w:rsidR="00002641" w:rsidRPr="00002641" w:rsidRDefault="00002641" w:rsidP="00002641">
      <w:pPr>
        <w:numPr>
          <w:ilvl w:val="0"/>
          <w:numId w:val="4"/>
        </w:numPr>
        <w:spacing w:after="120" w:line="264" w:lineRule="auto"/>
        <w:ind w:left="0" w:firstLine="0"/>
        <w:jc w:val="both"/>
        <w:rPr>
          <w:rFonts w:ascii="Segoe UI" w:eastAsia="Calibri" w:hAnsi="Segoe UI" w:cs="Segoe UI"/>
          <w:sz w:val="24"/>
          <w:szCs w:val="24"/>
          <w:lang w:bidi="en-US"/>
        </w:rPr>
      </w:pPr>
    </w:p>
    <w:p w:rsidR="00002641" w:rsidRP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rPr>
      </w:pPr>
      <w:r w:rsidRPr="00002641">
        <w:rPr>
          <w:rFonts w:ascii="Segoe UI" w:eastAsia="Times New Roman" w:hAnsi="Segoe UI" w:cs="Segoe UI"/>
          <w:color w:val="000000"/>
          <w:sz w:val="24"/>
          <w:szCs w:val="24"/>
          <w:lang w:eastAsia="ru-RU"/>
        </w:rPr>
        <w:t>______________________________________________________________________</w:t>
      </w:r>
      <w:r>
        <w:rPr>
          <w:rFonts w:ascii="Segoe UI" w:eastAsia="Times New Roman" w:hAnsi="Segoe UI" w:cs="Segoe UI"/>
          <w:color w:val="000000"/>
          <w:sz w:val="24"/>
          <w:szCs w:val="24"/>
          <w:lang w:eastAsia="ru-RU"/>
        </w:rPr>
        <w:t>_______________________</w:t>
      </w:r>
    </w:p>
    <w:p w:rsidR="00002641" w:rsidRP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r w:rsidRPr="00002641">
        <w:rPr>
          <w:rFonts w:ascii="Segoe UI" w:eastAsia="Times New Roman" w:hAnsi="Segoe UI" w:cs="Segoe UI"/>
          <w:color w:val="000000"/>
          <w:sz w:val="24"/>
          <w:szCs w:val="24"/>
          <w:lang w:eastAsia="ru-RU" w:bidi="en-US"/>
        </w:rPr>
        <w:t xml:space="preserve">Пресс-служба филиала ФГБУ «ФКП </w:t>
      </w:r>
      <w:proofErr w:type="spellStart"/>
      <w:r w:rsidRPr="00002641">
        <w:rPr>
          <w:rFonts w:ascii="Segoe UI" w:eastAsia="Times New Roman" w:hAnsi="Segoe UI" w:cs="Segoe UI"/>
          <w:color w:val="000000"/>
          <w:sz w:val="24"/>
          <w:szCs w:val="24"/>
          <w:lang w:eastAsia="ru-RU" w:bidi="en-US"/>
        </w:rPr>
        <w:t>Росреестра</w:t>
      </w:r>
      <w:proofErr w:type="spellEnd"/>
      <w:r w:rsidRPr="00002641">
        <w:rPr>
          <w:rFonts w:ascii="Segoe UI" w:eastAsia="Times New Roman" w:hAnsi="Segoe UI" w:cs="Segoe UI"/>
          <w:color w:val="000000"/>
          <w:sz w:val="24"/>
          <w:szCs w:val="24"/>
          <w:lang w:eastAsia="ru-RU" w:bidi="en-US"/>
        </w:rPr>
        <w:t>» по Краснодарскому краю</w:t>
      </w: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Pr="00002641" w:rsidRDefault="00002641" w:rsidP="00002641">
      <w:pPr>
        <w:spacing w:after="0" w:line="240" w:lineRule="auto"/>
        <w:jc w:val="right"/>
        <w:rPr>
          <w:rFonts w:ascii="Segoe UI" w:eastAsia="Times New Roman" w:hAnsi="Segoe UI" w:cs="Segoe UI"/>
          <w:b/>
          <w:color w:val="000000"/>
          <w:sz w:val="32"/>
          <w:szCs w:val="32"/>
          <w:lang w:eastAsia="ru-RU"/>
        </w:rPr>
      </w:pPr>
      <w:r w:rsidRPr="00002641">
        <w:rPr>
          <w:rFonts w:ascii="Segoe UI" w:eastAsia="Times New Roman" w:hAnsi="Segoe UI" w:cs="Segoe UI"/>
          <w:b/>
          <w:color w:val="000000"/>
          <w:sz w:val="32"/>
          <w:szCs w:val="32"/>
          <w:lang w:eastAsia="ru-RU"/>
        </w:rPr>
        <w:lastRenderedPageBreak/>
        <w:t>ПРЕСС-РЕЛИЗ</w:t>
      </w:r>
    </w:p>
    <w:p w:rsidR="00002641" w:rsidRPr="00002641" w:rsidRDefault="00002641" w:rsidP="00002641">
      <w:pPr>
        <w:spacing w:after="0" w:line="240" w:lineRule="auto"/>
        <w:jc w:val="right"/>
        <w:rPr>
          <w:rFonts w:ascii="Segoe UI" w:eastAsia="Times New Roman" w:hAnsi="Segoe UI" w:cs="Segoe UI"/>
          <w:b/>
          <w:color w:val="000000"/>
          <w:sz w:val="32"/>
          <w:szCs w:val="32"/>
          <w:lang w:eastAsia="ru-RU"/>
        </w:rPr>
      </w:pPr>
    </w:p>
    <w:p w:rsidR="00002641" w:rsidRPr="00002641" w:rsidRDefault="00002641" w:rsidP="00002641">
      <w:pPr>
        <w:spacing w:before="100" w:beforeAutospacing="1" w:after="100" w:afterAutospacing="1" w:line="0" w:lineRule="atLeast"/>
        <w:contextualSpacing/>
        <w:jc w:val="center"/>
        <w:rPr>
          <w:rFonts w:ascii="Segoe UI" w:eastAsia="Calibri" w:hAnsi="Segoe UI" w:cs="Segoe UI"/>
          <w:b/>
          <w:sz w:val="24"/>
          <w:szCs w:val="24"/>
          <w:lang w:bidi="en-US"/>
        </w:rPr>
      </w:pPr>
      <w:r w:rsidRPr="00002641">
        <w:rPr>
          <w:rFonts w:ascii="Segoe UI" w:eastAsia="Calibri" w:hAnsi="Segoe UI" w:cs="Segoe UI"/>
          <w:b/>
          <w:sz w:val="24"/>
          <w:szCs w:val="24"/>
          <w:lang w:bidi="en-US"/>
        </w:rPr>
        <w:t>Качественная работа кадастрового инженера – основа беспрепятственного кадастрового учета</w:t>
      </w:r>
    </w:p>
    <w:p w:rsidR="00002641" w:rsidRPr="00002641" w:rsidRDefault="00002641" w:rsidP="00002641">
      <w:pPr>
        <w:spacing w:before="100" w:beforeAutospacing="1" w:after="100" w:afterAutospacing="1" w:line="0" w:lineRule="atLeast"/>
        <w:contextualSpacing/>
        <w:jc w:val="center"/>
        <w:rPr>
          <w:rFonts w:ascii="Segoe UI" w:eastAsia="Calibri" w:hAnsi="Segoe UI" w:cs="Segoe UI"/>
          <w:b/>
          <w:sz w:val="24"/>
          <w:szCs w:val="24"/>
          <w:lang w:bidi="en-US"/>
        </w:rPr>
      </w:pPr>
    </w:p>
    <w:p w:rsidR="00002641" w:rsidRPr="00002641" w:rsidRDefault="00002641" w:rsidP="00002641">
      <w:pPr>
        <w:spacing w:after="120" w:line="340" w:lineRule="exact"/>
        <w:ind w:firstLine="709"/>
        <w:contextualSpacing/>
        <w:jc w:val="both"/>
        <w:rPr>
          <w:rFonts w:ascii="Segoe UI" w:eastAsia="Calibri" w:hAnsi="Segoe UI" w:cs="Segoe UI"/>
          <w:sz w:val="24"/>
          <w:szCs w:val="24"/>
          <w:lang w:bidi="en-US"/>
        </w:rPr>
      </w:pPr>
      <w:r w:rsidRPr="00002641">
        <w:rPr>
          <w:rFonts w:ascii="Segoe UI" w:eastAsia="Calibri" w:hAnsi="Segoe UI" w:cs="Segoe UI"/>
          <w:sz w:val="24"/>
          <w:szCs w:val="24"/>
          <w:lang w:bidi="en-US"/>
        </w:rPr>
        <w:t>При постановке на кадастровый учет земельного участка заявителю необходимо провести межевание, то есть определить границы своего земельного участка. Этой работой занимается кадастровый инженер.</w:t>
      </w:r>
    </w:p>
    <w:p w:rsidR="00002641" w:rsidRPr="00002641" w:rsidRDefault="00002641" w:rsidP="00002641">
      <w:pPr>
        <w:spacing w:after="120" w:line="340" w:lineRule="exact"/>
        <w:ind w:firstLine="709"/>
        <w:contextualSpacing/>
        <w:jc w:val="both"/>
        <w:rPr>
          <w:rFonts w:ascii="Segoe UI" w:eastAsia="Calibri" w:hAnsi="Segoe UI" w:cs="Segoe UI"/>
          <w:sz w:val="24"/>
          <w:szCs w:val="24"/>
          <w:lang w:bidi="en-US"/>
        </w:rPr>
      </w:pPr>
      <w:bookmarkStart w:id="0" w:name="_Hlk492998246"/>
      <w:r w:rsidRPr="00002641">
        <w:rPr>
          <w:rFonts w:ascii="Segoe UI" w:eastAsia="Calibri" w:hAnsi="Segoe UI" w:cs="Segoe UI"/>
          <w:sz w:val="24"/>
          <w:szCs w:val="24"/>
          <w:lang w:bidi="en-US"/>
        </w:rPr>
        <w:t xml:space="preserve">Как показывает практика, более трети решений о приостановлении или отказе в кадастровом учете связаны с некачественным проведением кадастровых работ кадастровыми инженерами, а также их недобросовестным отношением к подготовке документации для проведения кадастрового учета.  При этом от знаний и навыков кадастрового инженера зависит достоверность подготовленных им документов, необходимых для проведения кадастрового учета и регистрации прав. </w:t>
      </w:r>
    </w:p>
    <w:bookmarkEnd w:id="0"/>
    <w:p w:rsidR="00002641" w:rsidRPr="00002641" w:rsidRDefault="00002641" w:rsidP="00002641">
      <w:pPr>
        <w:spacing w:after="120" w:line="340" w:lineRule="exact"/>
        <w:ind w:firstLine="709"/>
        <w:contextualSpacing/>
        <w:jc w:val="both"/>
        <w:rPr>
          <w:rFonts w:ascii="Segoe UI" w:eastAsia="Calibri" w:hAnsi="Segoe UI" w:cs="Segoe UI"/>
          <w:sz w:val="24"/>
          <w:szCs w:val="24"/>
          <w:lang w:bidi="en-US"/>
        </w:rPr>
      </w:pPr>
      <w:r w:rsidRPr="00002641">
        <w:rPr>
          <w:rFonts w:ascii="Segoe UI" w:eastAsia="Calibri" w:hAnsi="Segoe UI" w:cs="Segoe UI"/>
          <w:sz w:val="24"/>
          <w:szCs w:val="24"/>
          <w:lang w:bidi="en-US"/>
        </w:rPr>
        <w:t xml:space="preserve">Среди причин приостановлений и отказов, связанных с деятельностью кадастровых инженеров, - технические ошибки, допущенные по невнимательности при подготовке документации для постановки объекта на кадастровый учет. Например, в пакете документов отсутствует документ-основание для подготовки технического плана (проектная документация на объект, разрешение на строительство), не указаны необходимые сведения о кадастровом инженере (например, название СРО, членом которого является кадастровый инженер, его СНИЛС, номер и дата договора на проведение кадастровых работ). </w:t>
      </w:r>
    </w:p>
    <w:p w:rsidR="00002641" w:rsidRPr="00002641" w:rsidRDefault="00002641" w:rsidP="00002641">
      <w:pPr>
        <w:spacing w:after="120" w:line="340" w:lineRule="exact"/>
        <w:ind w:firstLine="709"/>
        <w:contextualSpacing/>
        <w:jc w:val="both"/>
        <w:rPr>
          <w:rFonts w:ascii="Segoe UI" w:eastAsia="Calibri" w:hAnsi="Segoe UI" w:cs="Segoe UI"/>
          <w:sz w:val="24"/>
          <w:szCs w:val="24"/>
          <w:lang w:bidi="en-US"/>
        </w:rPr>
      </w:pPr>
      <w:r w:rsidRPr="00002641">
        <w:rPr>
          <w:rFonts w:ascii="Segoe UI" w:eastAsia="Calibri" w:hAnsi="Segoe UI" w:cs="Segoe UI"/>
          <w:sz w:val="24"/>
          <w:szCs w:val="24"/>
          <w:lang w:bidi="en-US"/>
        </w:rPr>
        <w:t xml:space="preserve">Территориальными органами </w:t>
      </w:r>
      <w:proofErr w:type="spellStart"/>
      <w:r w:rsidRPr="00002641">
        <w:rPr>
          <w:rFonts w:ascii="Segoe UI" w:eastAsia="Calibri" w:hAnsi="Segoe UI" w:cs="Segoe UI"/>
          <w:sz w:val="24"/>
          <w:szCs w:val="24"/>
          <w:lang w:bidi="en-US"/>
        </w:rPr>
        <w:t>Росреестра</w:t>
      </w:r>
      <w:proofErr w:type="spellEnd"/>
      <w:r w:rsidRPr="00002641">
        <w:rPr>
          <w:rFonts w:ascii="Segoe UI" w:eastAsia="Calibri" w:hAnsi="Segoe UI" w:cs="Segoe UI"/>
          <w:sz w:val="24"/>
          <w:szCs w:val="24"/>
          <w:lang w:bidi="en-US"/>
        </w:rPr>
        <w:t xml:space="preserve"> проводится типизация ошибок, допускаемых при подготовке документов, а также анализ причин приостановлений и отказов при кадастровом учете, количества поданных заявлений об обжаловании решений </w:t>
      </w:r>
      <w:proofErr w:type="spellStart"/>
      <w:r w:rsidRPr="00002641">
        <w:rPr>
          <w:rFonts w:ascii="Segoe UI" w:eastAsia="Calibri" w:hAnsi="Segoe UI" w:cs="Segoe UI"/>
          <w:sz w:val="24"/>
          <w:szCs w:val="24"/>
          <w:lang w:bidi="en-US"/>
        </w:rPr>
        <w:t>Росреестра</w:t>
      </w:r>
      <w:proofErr w:type="spellEnd"/>
      <w:r w:rsidRPr="00002641">
        <w:rPr>
          <w:rFonts w:ascii="Segoe UI" w:eastAsia="Calibri" w:hAnsi="Segoe UI" w:cs="Segoe UI"/>
          <w:sz w:val="24"/>
          <w:szCs w:val="24"/>
          <w:lang w:bidi="en-US"/>
        </w:rPr>
        <w:t xml:space="preserve"> и результата их рассмотрения, количества и результатов судебных разбирательств, связанных с ошибками кадастровых инженеров. </w:t>
      </w:r>
    </w:p>
    <w:p w:rsidR="00002641" w:rsidRPr="00002641" w:rsidRDefault="00002641" w:rsidP="00002641">
      <w:pPr>
        <w:spacing w:after="120" w:line="340" w:lineRule="exact"/>
        <w:ind w:firstLine="709"/>
        <w:contextualSpacing/>
        <w:jc w:val="both"/>
        <w:rPr>
          <w:rFonts w:ascii="Segoe UI" w:eastAsia="Calibri" w:hAnsi="Segoe UI" w:cs="Segoe UI"/>
          <w:sz w:val="24"/>
          <w:szCs w:val="24"/>
          <w:lang w:bidi="en-US"/>
        </w:rPr>
      </w:pPr>
      <w:r w:rsidRPr="00002641">
        <w:rPr>
          <w:rFonts w:ascii="Segoe UI" w:eastAsia="Calibri" w:hAnsi="Segoe UI" w:cs="Segoe UI"/>
          <w:sz w:val="24"/>
          <w:szCs w:val="24"/>
          <w:lang w:bidi="en-US"/>
        </w:rPr>
        <w:t xml:space="preserve">В целях сокращения количества решений о приостановлении (отказе) в осуществлении государственного кадастрового учета регулярно проводятся встречи руководства филиала ФГБУ «ФКП </w:t>
      </w:r>
      <w:proofErr w:type="spellStart"/>
      <w:r w:rsidRPr="00002641">
        <w:rPr>
          <w:rFonts w:ascii="Segoe UI" w:eastAsia="Calibri" w:hAnsi="Segoe UI" w:cs="Segoe UI"/>
          <w:sz w:val="24"/>
          <w:szCs w:val="24"/>
          <w:lang w:bidi="en-US"/>
        </w:rPr>
        <w:t>Росреестра</w:t>
      </w:r>
      <w:proofErr w:type="spellEnd"/>
      <w:r w:rsidRPr="00002641">
        <w:rPr>
          <w:rFonts w:ascii="Segoe UI" w:eastAsia="Calibri" w:hAnsi="Segoe UI" w:cs="Segoe UI"/>
          <w:sz w:val="24"/>
          <w:szCs w:val="24"/>
          <w:lang w:bidi="en-US"/>
        </w:rPr>
        <w:t xml:space="preserve">» по Краснодарскому краю и Управления </w:t>
      </w:r>
      <w:proofErr w:type="spellStart"/>
      <w:r w:rsidRPr="00002641">
        <w:rPr>
          <w:rFonts w:ascii="Segoe UI" w:eastAsia="Calibri" w:hAnsi="Segoe UI" w:cs="Segoe UI"/>
          <w:sz w:val="24"/>
          <w:szCs w:val="24"/>
          <w:lang w:bidi="en-US"/>
        </w:rPr>
        <w:t>Росреестра</w:t>
      </w:r>
      <w:proofErr w:type="spellEnd"/>
      <w:r w:rsidRPr="00002641">
        <w:rPr>
          <w:rFonts w:ascii="Segoe UI" w:eastAsia="Calibri" w:hAnsi="Segoe UI" w:cs="Segoe UI"/>
          <w:sz w:val="24"/>
          <w:szCs w:val="24"/>
          <w:lang w:bidi="en-US"/>
        </w:rPr>
        <w:t xml:space="preserve"> по Краснодарскому краю с кадастровыми инженерами на безвозмездной основе.</w:t>
      </w:r>
    </w:p>
    <w:p w:rsidR="00002641" w:rsidRPr="00002641" w:rsidRDefault="00002641" w:rsidP="00002641">
      <w:pPr>
        <w:spacing w:after="0" w:line="340" w:lineRule="exact"/>
        <w:ind w:firstLine="709"/>
        <w:contextualSpacing/>
        <w:jc w:val="both"/>
        <w:rPr>
          <w:rFonts w:ascii="Segoe UI" w:eastAsia="Calibri" w:hAnsi="Segoe UI" w:cs="Segoe UI"/>
          <w:sz w:val="24"/>
          <w:szCs w:val="24"/>
          <w:lang w:bidi="en-US"/>
        </w:rPr>
      </w:pPr>
      <w:r w:rsidRPr="00002641">
        <w:rPr>
          <w:rFonts w:ascii="Segoe UI" w:eastAsia="Calibri" w:hAnsi="Segoe UI" w:cs="Segoe UI"/>
          <w:sz w:val="24"/>
          <w:szCs w:val="24"/>
          <w:lang w:bidi="en-US"/>
        </w:rPr>
        <w:t>За истекший период 2017 года проведено 13 встреч, участие в которых приняло порядка 860 кадастровых инженеров.</w:t>
      </w:r>
    </w:p>
    <w:p w:rsidR="00002641" w:rsidRPr="00002641" w:rsidRDefault="00002641" w:rsidP="00002641">
      <w:pPr>
        <w:spacing w:after="120" w:line="340" w:lineRule="exact"/>
        <w:ind w:firstLine="709"/>
        <w:contextualSpacing/>
        <w:jc w:val="both"/>
        <w:rPr>
          <w:rFonts w:ascii="Segoe UI" w:eastAsia="Calibri" w:hAnsi="Segoe UI" w:cs="Segoe UI"/>
          <w:sz w:val="24"/>
          <w:szCs w:val="24"/>
          <w:lang w:bidi="en-US"/>
        </w:rPr>
      </w:pPr>
      <w:proofErr w:type="spellStart"/>
      <w:r w:rsidRPr="00002641">
        <w:rPr>
          <w:rFonts w:ascii="Segoe UI" w:eastAsia="Calibri" w:hAnsi="Segoe UI" w:cs="Segoe UI"/>
          <w:sz w:val="24"/>
          <w:szCs w:val="24"/>
          <w:lang w:bidi="en-US"/>
        </w:rPr>
        <w:t>Росреестр</w:t>
      </w:r>
      <w:proofErr w:type="spellEnd"/>
      <w:r w:rsidRPr="00002641">
        <w:rPr>
          <w:rFonts w:ascii="Segoe UI" w:eastAsia="Calibri" w:hAnsi="Segoe UI" w:cs="Segoe UI"/>
          <w:sz w:val="24"/>
          <w:szCs w:val="24"/>
          <w:lang w:bidi="en-US"/>
        </w:rPr>
        <w:t xml:space="preserve"> при выявлении частых нарушений в деятельности кадастрового инженера или поступлении жалоб на его работу от заказчика направляет соответствующее обращение в СРО, в состав которого входит этот инженер. СРО в свою очередь организует проверку в отношении этого кадастрового инженера. По решению СРО кадастровые инженеры, которые допускают большое количество ошибок, могут быть исключены из его состава, а, значит, не будут иметь право в соответствии с законом осуществлять свою деятельность.</w:t>
      </w:r>
    </w:p>
    <w:p w:rsidR="00002641" w:rsidRPr="00002641" w:rsidRDefault="00002641" w:rsidP="00002641">
      <w:pPr>
        <w:spacing w:after="120" w:line="340" w:lineRule="exact"/>
        <w:ind w:firstLine="709"/>
        <w:contextualSpacing/>
        <w:jc w:val="both"/>
        <w:rPr>
          <w:rFonts w:ascii="Segoe UI" w:eastAsia="Calibri" w:hAnsi="Segoe UI" w:cs="Segoe UI"/>
          <w:sz w:val="24"/>
          <w:szCs w:val="24"/>
          <w:lang w:bidi="en-US"/>
        </w:rPr>
      </w:pPr>
      <w:r w:rsidRPr="00002641">
        <w:rPr>
          <w:rFonts w:ascii="Segoe UI" w:eastAsia="Calibri" w:hAnsi="Segoe UI" w:cs="Segoe UI"/>
          <w:sz w:val="24"/>
          <w:szCs w:val="24"/>
          <w:lang w:bidi="en-US"/>
        </w:rPr>
        <w:lastRenderedPageBreak/>
        <w:t>В случае если при проведении кадастрового учета государственный регистратор предполагает, что кадастровый инженер внес в подготовленные им документы – межевой план, технический план или акт  обследования  заведомо ложные сведения, он заявляет о выявленном факте в органы прокуратуры.</w:t>
      </w:r>
    </w:p>
    <w:p w:rsidR="00002641" w:rsidRPr="00002641" w:rsidRDefault="00002641" w:rsidP="00002641">
      <w:pPr>
        <w:spacing w:after="120" w:line="264" w:lineRule="auto"/>
        <w:jc w:val="both"/>
        <w:rPr>
          <w:rFonts w:ascii="Segoe UI" w:eastAsia="Calibri" w:hAnsi="Segoe UI" w:cs="Segoe UI"/>
          <w:sz w:val="24"/>
          <w:szCs w:val="24"/>
          <w:lang w:bidi="en-US"/>
        </w:rPr>
      </w:pPr>
    </w:p>
    <w:p w:rsidR="00002641" w:rsidRP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rPr>
      </w:pPr>
      <w:r w:rsidRPr="00002641">
        <w:rPr>
          <w:rFonts w:ascii="Segoe UI" w:eastAsia="Times New Roman" w:hAnsi="Segoe UI" w:cs="Segoe UI"/>
          <w:color w:val="000000"/>
          <w:sz w:val="24"/>
          <w:szCs w:val="24"/>
          <w:lang w:eastAsia="ru-RU"/>
        </w:rPr>
        <w:t>______________________________________________________________________</w:t>
      </w:r>
      <w:r>
        <w:rPr>
          <w:rFonts w:ascii="Segoe UI" w:eastAsia="Times New Roman" w:hAnsi="Segoe UI" w:cs="Segoe UI"/>
          <w:color w:val="000000"/>
          <w:sz w:val="24"/>
          <w:szCs w:val="24"/>
          <w:lang w:eastAsia="ru-RU"/>
        </w:rPr>
        <w:t>_______________________</w:t>
      </w:r>
    </w:p>
    <w:p w:rsidR="00002641" w:rsidRP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r w:rsidRPr="00002641">
        <w:rPr>
          <w:rFonts w:ascii="Segoe UI" w:eastAsia="Times New Roman" w:hAnsi="Segoe UI" w:cs="Segoe UI"/>
          <w:color w:val="000000"/>
          <w:sz w:val="24"/>
          <w:szCs w:val="24"/>
          <w:lang w:eastAsia="ru-RU" w:bidi="en-US"/>
        </w:rPr>
        <w:t xml:space="preserve">Пресс-служба филиала ФГБУ «ФКП </w:t>
      </w:r>
      <w:proofErr w:type="spellStart"/>
      <w:r w:rsidRPr="00002641">
        <w:rPr>
          <w:rFonts w:ascii="Segoe UI" w:eastAsia="Times New Roman" w:hAnsi="Segoe UI" w:cs="Segoe UI"/>
          <w:color w:val="000000"/>
          <w:sz w:val="24"/>
          <w:szCs w:val="24"/>
          <w:lang w:eastAsia="ru-RU" w:bidi="en-US"/>
        </w:rPr>
        <w:t>Росреестра</w:t>
      </w:r>
      <w:proofErr w:type="spellEnd"/>
      <w:r w:rsidRPr="00002641">
        <w:rPr>
          <w:rFonts w:ascii="Segoe UI" w:eastAsia="Times New Roman" w:hAnsi="Segoe UI" w:cs="Segoe UI"/>
          <w:color w:val="000000"/>
          <w:sz w:val="24"/>
          <w:szCs w:val="24"/>
          <w:lang w:eastAsia="ru-RU" w:bidi="en-US"/>
        </w:rPr>
        <w:t>» по Краснодарскому краю</w:t>
      </w: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Pr="00002641" w:rsidRDefault="00002641" w:rsidP="00002641">
      <w:pPr>
        <w:spacing w:after="0" w:line="240" w:lineRule="auto"/>
        <w:jc w:val="right"/>
        <w:rPr>
          <w:rFonts w:ascii="Segoe UI" w:eastAsia="Times New Roman" w:hAnsi="Segoe UI" w:cs="Segoe UI"/>
          <w:b/>
          <w:color w:val="000000"/>
          <w:sz w:val="32"/>
          <w:szCs w:val="32"/>
          <w:lang w:eastAsia="ru-RU"/>
        </w:rPr>
      </w:pPr>
      <w:r w:rsidRPr="00002641">
        <w:rPr>
          <w:rFonts w:ascii="Segoe UI" w:eastAsia="Times New Roman" w:hAnsi="Segoe UI" w:cs="Segoe UI"/>
          <w:b/>
          <w:color w:val="000000"/>
          <w:sz w:val="32"/>
          <w:szCs w:val="32"/>
          <w:lang w:eastAsia="ru-RU"/>
        </w:rPr>
        <w:lastRenderedPageBreak/>
        <w:t>ПРЕСС-РЕЛИЗ</w:t>
      </w:r>
    </w:p>
    <w:p w:rsidR="00002641" w:rsidRPr="00002641" w:rsidRDefault="00002641" w:rsidP="00002641">
      <w:pPr>
        <w:spacing w:before="100" w:beforeAutospacing="1" w:after="100" w:afterAutospacing="1" w:line="0" w:lineRule="atLeast"/>
        <w:ind w:firstLine="709"/>
        <w:contextualSpacing/>
        <w:jc w:val="center"/>
        <w:rPr>
          <w:rFonts w:ascii="Segoe UI" w:eastAsia="Times New Roman" w:hAnsi="Segoe UI" w:cs="Segoe UI"/>
          <w:b/>
          <w:color w:val="000000"/>
          <w:sz w:val="32"/>
          <w:szCs w:val="32"/>
          <w:lang w:eastAsia="ru-RU"/>
        </w:rPr>
      </w:pPr>
      <w:r w:rsidRPr="00002641">
        <w:rPr>
          <w:rFonts w:ascii="Segoe UI" w:eastAsia="Times New Roman" w:hAnsi="Segoe UI" w:cs="Segoe UI"/>
          <w:b/>
          <w:color w:val="000000"/>
          <w:sz w:val="32"/>
          <w:szCs w:val="32"/>
          <w:lang w:eastAsia="ru-RU"/>
        </w:rPr>
        <w:t xml:space="preserve">Услуги </w:t>
      </w:r>
      <w:proofErr w:type="spellStart"/>
      <w:r w:rsidRPr="00002641">
        <w:rPr>
          <w:rFonts w:ascii="Segoe UI" w:eastAsia="Times New Roman" w:hAnsi="Segoe UI" w:cs="Segoe UI"/>
          <w:b/>
          <w:color w:val="000000"/>
          <w:sz w:val="32"/>
          <w:szCs w:val="32"/>
          <w:lang w:eastAsia="ru-RU"/>
        </w:rPr>
        <w:t>Росреестра</w:t>
      </w:r>
      <w:proofErr w:type="spellEnd"/>
      <w:r w:rsidRPr="00002641">
        <w:rPr>
          <w:rFonts w:ascii="Segoe UI" w:eastAsia="Times New Roman" w:hAnsi="Segoe UI" w:cs="Segoe UI"/>
          <w:b/>
          <w:color w:val="000000"/>
          <w:sz w:val="32"/>
          <w:szCs w:val="32"/>
          <w:lang w:eastAsia="ru-RU"/>
        </w:rPr>
        <w:t xml:space="preserve"> через интернет влияют на снижение количества приостановлений кадастрового учета</w:t>
      </w:r>
    </w:p>
    <w:p w:rsidR="00002641" w:rsidRPr="00002641" w:rsidRDefault="00002641" w:rsidP="00002641">
      <w:pPr>
        <w:spacing w:before="100" w:beforeAutospacing="1" w:after="100" w:afterAutospacing="1" w:line="340" w:lineRule="exact"/>
        <w:ind w:firstLine="709"/>
        <w:contextualSpacing/>
        <w:jc w:val="both"/>
        <w:rPr>
          <w:rFonts w:ascii="Segoe UI" w:eastAsia="Times New Roman" w:hAnsi="Segoe UI" w:cs="Segoe UI"/>
          <w:color w:val="000000"/>
          <w:sz w:val="24"/>
          <w:szCs w:val="24"/>
          <w:lang w:eastAsia="ru-RU"/>
        </w:rPr>
      </w:pPr>
    </w:p>
    <w:p w:rsidR="00002641" w:rsidRPr="00002641" w:rsidRDefault="00002641" w:rsidP="00002641">
      <w:pPr>
        <w:spacing w:after="120" w:line="340" w:lineRule="exact"/>
        <w:ind w:firstLine="709"/>
        <w:contextualSpacing/>
        <w:jc w:val="both"/>
        <w:rPr>
          <w:rFonts w:ascii="Segoe UI" w:eastAsia="Calibri" w:hAnsi="Segoe UI" w:cs="Segoe UI"/>
          <w:sz w:val="24"/>
          <w:szCs w:val="24"/>
          <w:lang w:bidi="en-US"/>
        </w:rPr>
      </w:pPr>
      <w:bookmarkStart w:id="1" w:name="_Hlk493000686"/>
      <w:r>
        <w:rPr>
          <w:rFonts w:ascii="Calibri" w:eastAsia="Calibri" w:hAnsi="Calibri" w:cs="Times New Roman"/>
          <w:noProof/>
          <w:lang w:eastAsia="ru-RU"/>
        </w:rPr>
        <w:drawing>
          <wp:anchor distT="0" distB="0" distL="114300" distR="114300" simplePos="0" relativeHeight="251669504" behindDoc="1" locked="0" layoutInCell="1" allowOverlap="1" wp14:anchorId="33BCEA3D" wp14:editId="7172E3AC">
            <wp:simplePos x="0" y="0"/>
            <wp:positionH relativeFrom="column">
              <wp:posOffset>5715</wp:posOffset>
            </wp:positionH>
            <wp:positionV relativeFrom="paragraph">
              <wp:posOffset>5715</wp:posOffset>
            </wp:positionV>
            <wp:extent cx="3187700" cy="1434465"/>
            <wp:effectExtent l="0" t="0" r="0" b="0"/>
            <wp:wrapThrough wrapText="bothSides">
              <wp:wrapPolygon edited="0">
                <wp:start x="0" y="0"/>
                <wp:lineTo x="0" y="21227"/>
                <wp:lineTo x="21428" y="21227"/>
                <wp:lineTo x="21428" y="0"/>
                <wp:lineTo x="0" y="0"/>
              </wp:wrapPolygon>
            </wp:wrapThrough>
            <wp:docPr id="6" name="Рисунок 6" descr="+ филиа 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филиа ч"/>
                    <pic:cNvPicPr>
                      <a:picLocks noChangeAspect="1" noChangeArrowheads="1"/>
                    </pic:cNvPicPr>
                  </pic:nvPicPr>
                  <pic:blipFill>
                    <a:blip r:embed="rId9" cstate="print">
                      <a:extLst>
                        <a:ext uri="{28A0092B-C50C-407E-A947-70E740481C1C}">
                          <a14:useLocalDpi xmlns:a14="http://schemas.microsoft.com/office/drawing/2010/main" val="0"/>
                        </a:ext>
                      </a:extLst>
                    </a:blip>
                    <a:srcRect t="17384" b="21164"/>
                    <a:stretch>
                      <a:fillRect/>
                    </a:stretch>
                  </pic:blipFill>
                  <pic:spPr bwMode="auto">
                    <a:xfrm>
                      <a:off x="0" y="0"/>
                      <a:ext cx="3187700" cy="1434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2641">
        <w:rPr>
          <w:rFonts w:ascii="Segoe UI" w:eastAsia="Calibri" w:hAnsi="Segoe UI" w:cs="Segoe UI"/>
          <w:sz w:val="24"/>
          <w:szCs w:val="24"/>
          <w:lang w:bidi="en-US"/>
        </w:rPr>
        <w:t xml:space="preserve">Предоставление услуг через Интернет является одним из факторов, которые положительно влияют на снижение доли приостановлений и отказов при регистрации прав и кадастровом учете. </w:t>
      </w:r>
    </w:p>
    <w:p w:rsidR="00002641" w:rsidRPr="00002641" w:rsidRDefault="00002641" w:rsidP="00002641">
      <w:pPr>
        <w:spacing w:after="120" w:line="340" w:lineRule="exact"/>
        <w:ind w:firstLine="709"/>
        <w:contextualSpacing/>
        <w:jc w:val="both"/>
        <w:rPr>
          <w:rFonts w:ascii="Segoe UI" w:eastAsia="Times New Roman" w:hAnsi="Segoe UI" w:cs="Segoe UI"/>
          <w:color w:val="000000"/>
          <w:sz w:val="24"/>
          <w:szCs w:val="24"/>
          <w:lang w:eastAsia="ru-RU"/>
        </w:rPr>
      </w:pPr>
      <w:r w:rsidRPr="00002641">
        <w:rPr>
          <w:rFonts w:ascii="Segoe UI" w:eastAsia="Times New Roman" w:hAnsi="Segoe UI" w:cs="Segoe UI"/>
          <w:color w:val="000000"/>
          <w:sz w:val="24"/>
          <w:szCs w:val="24"/>
          <w:lang w:eastAsia="ru-RU"/>
        </w:rPr>
        <w:t xml:space="preserve">С помощью сайта </w:t>
      </w:r>
      <w:proofErr w:type="spellStart"/>
      <w:r w:rsidRPr="00002641">
        <w:rPr>
          <w:rFonts w:ascii="Segoe UI" w:eastAsia="Times New Roman" w:hAnsi="Segoe UI" w:cs="Segoe UI"/>
          <w:color w:val="000000"/>
          <w:sz w:val="24"/>
          <w:szCs w:val="24"/>
          <w:lang w:eastAsia="ru-RU"/>
        </w:rPr>
        <w:t>Росреестра</w:t>
      </w:r>
      <w:proofErr w:type="spellEnd"/>
      <w:r w:rsidRPr="00002641">
        <w:rPr>
          <w:rFonts w:ascii="Segoe UI" w:eastAsia="Times New Roman" w:hAnsi="Segoe UI" w:cs="Segoe UI"/>
          <w:color w:val="000000"/>
          <w:sz w:val="24"/>
          <w:szCs w:val="24"/>
          <w:lang w:eastAsia="ru-RU"/>
        </w:rPr>
        <w:t xml:space="preserve"> можно получить государственные услуги </w:t>
      </w:r>
      <w:proofErr w:type="spellStart"/>
      <w:r w:rsidRPr="00002641">
        <w:rPr>
          <w:rFonts w:ascii="Segoe UI" w:eastAsia="Times New Roman" w:hAnsi="Segoe UI" w:cs="Segoe UI"/>
          <w:color w:val="000000"/>
          <w:sz w:val="24"/>
          <w:szCs w:val="24"/>
          <w:lang w:eastAsia="ru-RU"/>
        </w:rPr>
        <w:t>Росреестра</w:t>
      </w:r>
      <w:proofErr w:type="spellEnd"/>
      <w:r w:rsidRPr="00002641">
        <w:rPr>
          <w:rFonts w:ascii="Segoe UI" w:eastAsia="Times New Roman" w:hAnsi="Segoe UI" w:cs="Segoe UI"/>
          <w:color w:val="000000"/>
          <w:sz w:val="24"/>
          <w:szCs w:val="24"/>
          <w:lang w:eastAsia="ru-RU"/>
        </w:rPr>
        <w:t xml:space="preserve"> или воспользоваться различными электронными сервисами.</w:t>
      </w:r>
    </w:p>
    <w:p w:rsidR="00002641" w:rsidRPr="00002641" w:rsidRDefault="00002641" w:rsidP="00002641">
      <w:pPr>
        <w:spacing w:after="0" w:line="340" w:lineRule="exact"/>
        <w:ind w:firstLine="709"/>
        <w:contextualSpacing/>
        <w:jc w:val="both"/>
        <w:rPr>
          <w:rFonts w:ascii="Segoe UI" w:eastAsia="Times New Roman" w:hAnsi="Segoe UI" w:cs="Segoe UI"/>
          <w:color w:val="000000"/>
          <w:sz w:val="24"/>
          <w:szCs w:val="24"/>
          <w:lang w:eastAsia="ru-RU"/>
        </w:rPr>
      </w:pPr>
      <w:r w:rsidRPr="00002641">
        <w:rPr>
          <w:rFonts w:ascii="Segoe UI" w:eastAsia="Times New Roman" w:hAnsi="Segoe UI" w:cs="Segoe UI"/>
          <w:color w:val="000000"/>
          <w:sz w:val="24"/>
          <w:szCs w:val="24"/>
          <w:lang w:eastAsia="ru-RU"/>
        </w:rPr>
        <w:t xml:space="preserve">На портале </w:t>
      </w:r>
      <w:proofErr w:type="spellStart"/>
      <w:r w:rsidRPr="00002641">
        <w:rPr>
          <w:rFonts w:ascii="Segoe UI" w:eastAsia="Times New Roman" w:hAnsi="Segoe UI" w:cs="Segoe UI"/>
          <w:color w:val="000000"/>
          <w:sz w:val="24"/>
          <w:szCs w:val="24"/>
          <w:lang w:eastAsia="ru-RU"/>
        </w:rPr>
        <w:t>Росреестра</w:t>
      </w:r>
      <w:proofErr w:type="spellEnd"/>
      <w:r w:rsidRPr="00002641">
        <w:rPr>
          <w:rFonts w:ascii="Segoe UI" w:eastAsia="Times New Roman" w:hAnsi="Segoe UI" w:cs="Segoe UI"/>
          <w:color w:val="000000"/>
          <w:sz w:val="24"/>
          <w:szCs w:val="24"/>
          <w:lang w:eastAsia="ru-RU"/>
        </w:rPr>
        <w:t xml:space="preserve"> доступны следующие виды государственных услуг в электронном виде:</w:t>
      </w:r>
    </w:p>
    <w:p w:rsidR="00002641" w:rsidRPr="00002641" w:rsidRDefault="00002641" w:rsidP="00002641">
      <w:pPr>
        <w:spacing w:after="0" w:line="340" w:lineRule="exact"/>
        <w:ind w:firstLine="709"/>
        <w:contextualSpacing/>
        <w:jc w:val="both"/>
        <w:rPr>
          <w:rFonts w:ascii="Segoe UI" w:eastAsia="Times New Roman" w:hAnsi="Segoe UI" w:cs="Segoe UI"/>
          <w:color w:val="000000"/>
          <w:sz w:val="24"/>
          <w:szCs w:val="24"/>
          <w:lang w:eastAsia="ru-RU"/>
        </w:rPr>
      </w:pPr>
      <w:r w:rsidRPr="00002641">
        <w:rPr>
          <w:rFonts w:ascii="Segoe UI" w:eastAsia="Times New Roman" w:hAnsi="Segoe UI" w:cs="Segoe UI"/>
          <w:color w:val="000000"/>
          <w:sz w:val="24"/>
          <w:szCs w:val="24"/>
          <w:lang w:eastAsia="ru-RU"/>
        </w:rPr>
        <w:t>– государственный кадастровый учет;</w:t>
      </w:r>
    </w:p>
    <w:p w:rsidR="00002641" w:rsidRPr="00002641" w:rsidRDefault="00002641" w:rsidP="00002641">
      <w:pPr>
        <w:spacing w:after="0" w:line="340" w:lineRule="exact"/>
        <w:ind w:firstLine="709"/>
        <w:contextualSpacing/>
        <w:jc w:val="both"/>
        <w:rPr>
          <w:rFonts w:ascii="Segoe UI" w:eastAsia="Times New Roman" w:hAnsi="Segoe UI" w:cs="Segoe UI"/>
          <w:color w:val="000000"/>
          <w:sz w:val="24"/>
          <w:szCs w:val="24"/>
          <w:lang w:eastAsia="ru-RU"/>
        </w:rPr>
      </w:pPr>
      <w:r w:rsidRPr="00002641">
        <w:rPr>
          <w:rFonts w:ascii="Segoe UI" w:eastAsia="Times New Roman" w:hAnsi="Segoe UI" w:cs="Segoe UI"/>
          <w:color w:val="000000"/>
          <w:sz w:val="24"/>
          <w:szCs w:val="24"/>
          <w:lang w:eastAsia="ru-RU"/>
        </w:rPr>
        <w:t>– государственная регистрация прав;</w:t>
      </w:r>
    </w:p>
    <w:p w:rsidR="00002641" w:rsidRPr="00002641" w:rsidRDefault="00002641" w:rsidP="00002641">
      <w:pPr>
        <w:spacing w:after="0" w:line="340" w:lineRule="exact"/>
        <w:ind w:firstLine="709"/>
        <w:contextualSpacing/>
        <w:jc w:val="both"/>
        <w:rPr>
          <w:rFonts w:ascii="Segoe UI" w:eastAsia="Times New Roman" w:hAnsi="Segoe UI" w:cs="Segoe UI"/>
          <w:color w:val="000000"/>
          <w:sz w:val="24"/>
          <w:szCs w:val="24"/>
          <w:lang w:eastAsia="ru-RU"/>
        </w:rPr>
      </w:pPr>
      <w:r w:rsidRPr="00002641">
        <w:rPr>
          <w:rFonts w:ascii="Segoe UI" w:eastAsia="Times New Roman" w:hAnsi="Segoe UI" w:cs="Segoe UI"/>
          <w:color w:val="000000"/>
          <w:sz w:val="24"/>
          <w:szCs w:val="24"/>
          <w:lang w:eastAsia="ru-RU"/>
        </w:rPr>
        <w:t>– государственный кадастровый учет и регистрация прав одновременно;</w:t>
      </w:r>
    </w:p>
    <w:p w:rsidR="00002641" w:rsidRPr="00002641" w:rsidRDefault="00002641" w:rsidP="00002641">
      <w:pPr>
        <w:spacing w:after="0" w:line="340" w:lineRule="exact"/>
        <w:ind w:firstLine="709"/>
        <w:contextualSpacing/>
        <w:jc w:val="both"/>
        <w:rPr>
          <w:rFonts w:ascii="Segoe UI" w:eastAsia="Times New Roman" w:hAnsi="Segoe UI" w:cs="Segoe UI"/>
          <w:color w:val="000000"/>
          <w:sz w:val="24"/>
          <w:szCs w:val="24"/>
          <w:lang w:eastAsia="ru-RU"/>
        </w:rPr>
      </w:pPr>
      <w:r w:rsidRPr="00002641">
        <w:rPr>
          <w:rFonts w:ascii="Segoe UI" w:eastAsia="Times New Roman" w:hAnsi="Segoe UI" w:cs="Segoe UI"/>
          <w:color w:val="000000"/>
          <w:sz w:val="24"/>
          <w:szCs w:val="24"/>
          <w:lang w:eastAsia="ru-RU"/>
        </w:rPr>
        <w:t xml:space="preserve">– выписка из ЕГРН об основных характеристиках и зарегистрированных правах на объект недвижимости; о кадастровой стоимости объекта недвижимости; о переходе прав на объект недвижимости; о содержании правоустанавливающих документов. </w:t>
      </w:r>
    </w:p>
    <w:p w:rsidR="00002641" w:rsidRPr="00002641" w:rsidRDefault="00002641" w:rsidP="00002641">
      <w:pPr>
        <w:spacing w:after="0" w:line="340" w:lineRule="exact"/>
        <w:ind w:firstLine="709"/>
        <w:contextualSpacing/>
        <w:jc w:val="both"/>
        <w:rPr>
          <w:rFonts w:ascii="Segoe UI" w:eastAsia="Times New Roman" w:hAnsi="Segoe UI" w:cs="Segoe UI"/>
          <w:color w:val="000000"/>
          <w:sz w:val="24"/>
          <w:szCs w:val="24"/>
          <w:lang w:eastAsia="ru-RU"/>
        </w:rPr>
      </w:pPr>
      <w:r w:rsidRPr="00002641">
        <w:rPr>
          <w:rFonts w:ascii="Segoe UI" w:eastAsia="Times New Roman" w:hAnsi="Segoe UI" w:cs="Segoe UI"/>
          <w:color w:val="000000"/>
          <w:sz w:val="24"/>
          <w:szCs w:val="24"/>
          <w:lang w:eastAsia="ru-RU"/>
        </w:rPr>
        <w:t xml:space="preserve">Подробное руководство по получению услуг в электронном виде доступно заявителю по ссылке: </w:t>
      </w:r>
      <w:hyperlink r:id="rId14" w:history="1">
        <w:r w:rsidRPr="00002641">
          <w:rPr>
            <w:rFonts w:ascii="Segoe UI" w:eastAsia="Times New Roman" w:hAnsi="Segoe UI" w:cs="Times New Roman"/>
            <w:color w:val="000000"/>
            <w:sz w:val="24"/>
            <w:szCs w:val="24"/>
            <w:lang w:eastAsia="ru-RU"/>
          </w:rPr>
          <w:t>http://kadastr.ru/site/sposoby/electronic.htm</w:t>
        </w:r>
      </w:hyperlink>
      <w:r w:rsidRPr="00002641">
        <w:rPr>
          <w:rFonts w:ascii="Segoe UI" w:eastAsia="Times New Roman" w:hAnsi="Segoe UI" w:cs="Segoe UI"/>
          <w:color w:val="000000"/>
          <w:sz w:val="24"/>
          <w:szCs w:val="24"/>
          <w:lang w:eastAsia="ru-RU"/>
        </w:rPr>
        <w:t>.</w:t>
      </w:r>
    </w:p>
    <w:p w:rsidR="00002641" w:rsidRPr="00002641" w:rsidRDefault="00002641" w:rsidP="00002641">
      <w:pPr>
        <w:spacing w:after="120" w:line="340" w:lineRule="exact"/>
        <w:ind w:firstLine="709"/>
        <w:contextualSpacing/>
        <w:jc w:val="both"/>
        <w:rPr>
          <w:rFonts w:ascii="Segoe UI" w:eastAsia="Calibri" w:hAnsi="Segoe UI" w:cs="Segoe UI"/>
          <w:sz w:val="24"/>
          <w:szCs w:val="24"/>
          <w:lang w:bidi="en-US"/>
        </w:rPr>
      </w:pPr>
    </w:p>
    <w:p w:rsidR="00002641" w:rsidRPr="00002641" w:rsidRDefault="00002641" w:rsidP="00002641">
      <w:pPr>
        <w:spacing w:after="120" w:line="340" w:lineRule="exact"/>
        <w:ind w:firstLine="709"/>
        <w:contextualSpacing/>
        <w:jc w:val="both"/>
        <w:rPr>
          <w:rFonts w:ascii="Segoe UI" w:eastAsia="Calibri" w:hAnsi="Segoe UI" w:cs="Segoe UI"/>
          <w:sz w:val="24"/>
          <w:szCs w:val="24"/>
          <w:lang w:bidi="en-US"/>
        </w:rPr>
      </w:pPr>
      <w:proofErr w:type="spellStart"/>
      <w:r w:rsidRPr="00002641">
        <w:rPr>
          <w:rFonts w:ascii="Segoe UI" w:eastAsia="Calibri" w:hAnsi="Segoe UI" w:cs="Segoe UI"/>
          <w:sz w:val="24"/>
          <w:szCs w:val="24"/>
          <w:lang w:bidi="en-US"/>
        </w:rPr>
        <w:t>Росреестр</w:t>
      </w:r>
      <w:proofErr w:type="spellEnd"/>
      <w:r w:rsidRPr="00002641">
        <w:rPr>
          <w:rFonts w:ascii="Segoe UI" w:eastAsia="Calibri" w:hAnsi="Segoe UI" w:cs="Segoe UI"/>
          <w:sz w:val="24"/>
          <w:szCs w:val="24"/>
          <w:lang w:bidi="en-US"/>
        </w:rPr>
        <w:t xml:space="preserve"> развивает информационные технологии для оказания услуг в электронном виде. В январе-июне 2017 года 74,6% услуг по регистрации прав и кадастровому учету оказаны в электронном виде. За этот период ведомство обработало около 330 тыс. заявлений на регистрацию прав, поданных через Интернет. </w:t>
      </w:r>
    </w:p>
    <w:bookmarkEnd w:id="1"/>
    <w:p w:rsidR="00002641" w:rsidRPr="00002641" w:rsidRDefault="00002641" w:rsidP="00002641">
      <w:pPr>
        <w:spacing w:after="120" w:line="340" w:lineRule="exact"/>
        <w:ind w:firstLine="709"/>
        <w:contextualSpacing/>
        <w:jc w:val="both"/>
        <w:rPr>
          <w:rFonts w:ascii="Segoe UI" w:eastAsia="Calibri" w:hAnsi="Segoe UI" w:cs="Segoe UI"/>
          <w:sz w:val="24"/>
          <w:szCs w:val="24"/>
          <w:lang w:bidi="en-US"/>
        </w:rPr>
      </w:pPr>
      <w:r w:rsidRPr="00002641">
        <w:rPr>
          <w:rFonts w:ascii="Segoe UI" w:eastAsia="Calibri" w:hAnsi="Segoe UI" w:cs="Segoe UI"/>
          <w:sz w:val="24"/>
          <w:szCs w:val="24"/>
          <w:lang w:bidi="en-US"/>
        </w:rPr>
        <w:t xml:space="preserve">Важно также, что </w:t>
      </w:r>
      <w:proofErr w:type="spellStart"/>
      <w:r w:rsidRPr="00002641">
        <w:rPr>
          <w:rFonts w:ascii="Segoe UI" w:eastAsia="Calibri" w:hAnsi="Segoe UI" w:cs="Segoe UI"/>
          <w:sz w:val="24"/>
          <w:szCs w:val="24"/>
          <w:lang w:bidi="en-US"/>
        </w:rPr>
        <w:t>Росреестр</w:t>
      </w:r>
      <w:proofErr w:type="spellEnd"/>
      <w:r w:rsidRPr="00002641">
        <w:rPr>
          <w:rFonts w:ascii="Segoe UI" w:eastAsia="Calibri" w:hAnsi="Segoe UI" w:cs="Segoe UI"/>
          <w:sz w:val="24"/>
          <w:szCs w:val="24"/>
          <w:lang w:bidi="en-US"/>
        </w:rPr>
        <w:t xml:space="preserve"> реализует совместный проект электронного взаимодействия со Сбербанком России. Благодаря проекту, граждане при получении ипотечного кредита могут прямо в офисе банка, без посещения </w:t>
      </w:r>
      <w:proofErr w:type="spellStart"/>
      <w:r w:rsidRPr="00002641">
        <w:rPr>
          <w:rFonts w:ascii="Segoe UI" w:eastAsia="Calibri" w:hAnsi="Segoe UI" w:cs="Segoe UI"/>
          <w:sz w:val="24"/>
          <w:szCs w:val="24"/>
          <w:lang w:bidi="en-US"/>
        </w:rPr>
        <w:t>Росреестра</w:t>
      </w:r>
      <w:proofErr w:type="spellEnd"/>
      <w:r w:rsidRPr="00002641">
        <w:rPr>
          <w:rFonts w:ascii="Segoe UI" w:eastAsia="Calibri" w:hAnsi="Segoe UI" w:cs="Segoe UI"/>
          <w:sz w:val="24"/>
          <w:szCs w:val="24"/>
          <w:lang w:bidi="en-US"/>
        </w:rPr>
        <w:t xml:space="preserve"> или многофункционального центра, подать документы на регистрацию перехода права в электронном виде. Аналогичные проекты также реализуются другими банками, например, ВТБ24 и Банком жилищного финансирования. Направлять документы на регистрацию прав непосредственно из офиса уже начали компании-застройщики при регистрации договоров участия в долевом строительстве, а также </w:t>
      </w:r>
      <w:proofErr w:type="spellStart"/>
      <w:r w:rsidRPr="00002641">
        <w:rPr>
          <w:rFonts w:ascii="Segoe UI" w:eastAsia="Calibri" w:hAnsi="Segoe UI" w:cs="Segoe UI"/>
          <w:sz w:val="24"/>
          <w:szCs w:val="24"/>
          <w:lang w:bidi="en-US"/>
        </w:rPr>
        <w:t>риэлторские</w:t>
      </w:r>
      <w:proofErr w:type="spellEnd"/>
      <w:r w:rsidRPr="00002641">
        <w:rPr>
          <w:rFonts w:ascii="Segoe UI" w:eastAsia="Calibri" w:hAnsi="Segoe UI" w:cs="Segoe UI"/>
          <w:sz w:val="24"/>
          <w:szCs w:val="24"/>
          <w:lang w:bidi="en-US"/>
        </w:rPr>
        <w:t xml:space="preserve"> компании. Возможность подать документы на регистрацию прав прямо в офисе банка, застройщика или риэлтора повышает </w:t>
      </w:r>
      <w:r w:rsidRPr="00002641">
        <w:rPr>
          <w:rFonts w:ascii="Segoe UI" w:eastAsia="Calibri" w:hAnsi="Segoe UI" w:cs="Segoe UI"/>
          <w:sz w:val="24"/>
          <w:szCs w:val="24"/>
          <w:lang w:bidi="en-US"/>
        </w:rPr>
        <w:lastRenderedPageBreak/>
        <w:t xml:space="preserve">удобство получения услуг для граждан и бизнеса, избавляет заявителя от необходимости посещать офис </w:t>
      </w:r>
      <w:proofErr w:type="spellStart"/>
      <w:r w:rsidRPr="00002641">
        <w:rPr>
          <w:rFonts w:ascii="Segoe UI" w:eastAsia="Calibri" w:hAnsi="Segoe UI" w:cs="Segoe UI"/>
          <w:sz w:val="24"/>
          <w:szCs w:val="24"/>
          <w:lang w:bidi="en-US"/>
        </w:rPr>
        <w:t>Росреестра</w:t>
      </w:r>
      <w:proofErr w:type="spellEnd"/>
      <w:r w:rsidRPr="00002641">
        <w:rPr>
          <w:rFonts w:ascii="Segoe UI" w:eastAsia="Calibri" w:hAnsi="Segoe UI" w:cs="Segoe UI"/>
          <w:sz w:val="24"/>
          <w:szCs w:val="24"/>
          <w:lang w:bidi="en-US"/>
        </w:rPr>
        <w:t xml:space="preserve">, что экономит его время. </w:t>
      </w:r>
    </w:p>
    <w:p w:rsidR="00002641" w:rsidRPr="00002641" w:rsidRDefault="00002641" w:rsidP="00002641">
      <w:pPr>
        <w:spacing w:before="100" w:beforeAutospacing="1" w:after="100" w:afterAutospacing="1" w:line="0" w:lineRule="atLeast"/>
        <w:ind w:firstLine="709"/>
        <w:contextualSpacing/>
        <w:jc w:val="both"/>
        <w:rPr>
          <w:rFonts w:ascii="Segoe UI" w:eastAsia="Times New Roman" w:hAnsi="Segoe UI" w:cs="Segoe UI"/>
          <w:color w:val="000000"/>
          <w:sz w:val="24"/>
          <w:szCs w:val="24"/>
          <w:lang w:eastAsia="ru-RU"/>
        </w:rPr>
      </w:pPr>
    </w:p>
    <w:p w:rsidR="00002641" w:rsidRPr="00002641" w:rsidRDefault="00002641" w:rsidP="00002641">
      <w:pPr>
        <w:spacing w:before="100" w:beforeAutospacing="1" w:after="100" w:afterAutospacing="1" w:line="0" w:lineRule="atLeast"/>
        <w:contextualSpacing/>
        <w:rPr>
          <w:rFonts w:ascii="Segoe UI" w:eastAsia="Calibri" w:hAnsi="Segoe UI" w:cs="Segoe UI"/>
          <w:sz w:val="18"/>
          <w:szCs w:val="18"/>
          <w:lang w:bidi="en-US"/>
        </w:rPr>
      </w:pPr>
      <w:r w:rsidRPr="00002641">
        <w:rPr>
          <w:rFonts w:ascii="Segoe UI" w:eastAsia="Calibri" w:hAnsi="Segoe UI" w:cs="Segoe UI"/>
          <w:sz w:val="18"/>
          <w:szCs w:val="18"/>
          <w:lang w:bidi="en-US"/>
        </w:rPr>
        <w:t xml:space="preserve">Пресс-служба филиала ФГБУ "ФКП </w:t>
      </w:r>
      <w:proofErr w:type="spellStart"/>
      <w:r w:rsidRPr="00002641">
        <w:rPr>
          <w:rFonts w:ascii="Segoe UI" w:eastAsia="Calibri" w:hAnsi="Segoe UI" w:cs="Segoe UI"/>
          <w:sz w:val="18"/>
          <w:szCs w:val="18"/>
          <w:lang w:bidi="en-US"/>
        </w:rPr>
        <w:t>Росреестра</w:t>
      </w:r>
      <w:proofErr w:type="spellEnd"/>
      <w:r w:rsidRPr="00002641">
        <w:rPr>
          <w:rFonts w:ascii="Segoe UI" w:eastAsia="Calibri" w:hAnsi="Segoe UI" w:cs="Segoe UI"/>
          <w:sz w:val="18"/>
          <w:szCs w:val="18"/>
          <w:lang w:bidi="en-US"/>
        </w:rPr>
        <w:t>" по Краснодарскому краю</w:t>
      </w:r>
    </w:p>
    <w:p w:rsidR="00002641" w:rsidRP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bookmarkStart w:id="2" w:name="_GoBack"/>
      <w:bookmarkEnd w:id="2"/>
    </w:p>
    <w:p w:rsidR="00002641" w:rsidRPr="00002641" w:rsidRDefault="00002641" w:rsidP="00002641">
      <w:pPr>
        <w:spacing w:before="100" w:beforeAutospacing="1" w:after="100" w:afterAutospacing="1" w:line="0" w:lineRule="atLeast"/>
        <w:ind w:firstLine="709"/>
        <w:contextualSpacing/>
        <w:jc w:val="both"/>
        <w:rPr>
          <w:rFonts w:ascii="Segoe UI" w:eastAsia="Times New Roman" w:hAnsi="Segoe UI" w:cs="Segoe UI"/>
          <w:color w:val="000000"/>
          <w:sz w:val="24"/>
          <w:szCs w:val="24"/>
          <w:lang w:eastAsia="ru-RU"/>
        </w:rPr>
      </w:pPr>
    </w:p>
    <w:p w:rsidR="00002641" w:rsidRP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Pr="00002641" w:rsidRDefault="00002641" w:rsidP="00002641">
      <w:pPr>
        <w:spacing w:before="100" w:beforeAutospacing="1" w:after="100" w:afterAutospacing="1" w:line="0" w:lineRule="atLeast"/>
        <w:ind w:firstLine="709"/>
        <w:contextualSpacing/>
        <w:jc w:val="both"/>
        <w:rPr>
          <w:rFonts w:ascii="Segoe UI" w:eastAsia="Times New Roman" w:hAnsi="Segoe UI" w:cs="Segoe UI"/>
          <w:color w:val="000000"/>
          <w:sz w:val="24"/>
          <w:szCs w:val="24"/>
          <w:lang w:eastAsia="ru-RU"/>
        </w:rPr>
      </w:pPr>
    </w:p>
    <w:p w:rsidR="00002641" w:rsidRPr="00002641" w:rsidRDefault="00002641" w:rsidP="00002641">
      <w:pPr>
        <w:spacing w:before="100" w:beforeAutospacing="1" w:after="100" w:afterAutospacing="1" w:line="0" w:lineRule="atLeast"/>
        <w:ind w:firstLine="709"/>
        <w:contextualSpacing/>
        <w:jc w:val="both"/>
        <w:rPr>
          <w:rFonts w:ascii="Segoe UI" w:eastAsia="Times New Roman" w:hAnsi="Segoe UI" w:cs="Segoe UI"/>
          <w:color w:val="000000"/>
          <w:sz w:val="24"/>
          <w:szCs w:val="24"/>
          <w:lang w:eastAsia="ru-RU"/>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Pr="00002641" w:rsidRDefault="00002641" w:rsidP="00002641">
      <w:pPr>
        <w:spacing w:before="100" w:beforeAutospacing="1" w:after="100" w:afterAutospacing="1" w:line="0" w:lineRule="atLeast"/>
        <w:contextualSpacing/>
        <w:rPr>
          <w:rFonts w:ascii="Segoe UI" w:eastAsia="Times New Roman" w:hAnsi="Segoe UI" w:cs="Segoe UI"/>
          <w:color w:val="000000"/>
          <w:sz w:val="24"/>
          <w:szCs w:val="24"/>
          <w:lang w:eastAsia="ru-RU" w:bidi="en-US"/>
        </w:rPr>
      </w:pPr>
    </w:p>
    <w:p w:rsidR="00002641" w:rsidRPr="00002641" w:rsidRDefault="00002641" w:rsidP="00002641">
      <w:pPr>
        <w:spacing w:before="100" w:beforeAutospacing="1" w:after="100" w:afterAutospacing="1" w:line="0" w:lineRule="atLeast"/>
        <w:ind w:firstLine="709"/>
        <w:contextualSpacing/>
        <w:jc w:val="both"/>
        <w:rPr>
          <w:rFonts w:ascii="Segoe UI" w:eastAsia="Times New Roman" w:hAnsi="Segoe UI" w:cs="Segoe UI"/>
          <w:color w:val="000000"/>
          <w:sz w:val="24"/>
          <w:szCs w:val="24"/>
          <w:lang w:eastAsia="ru-RU"/>
        </w:rPr>
      </w:pPr>
    </w:p>
    <w:p w:rsidR="00002641" w:rsidRDefault="00002641" w:rsidP="00002641"/>
    <w:sectPr w:rsidR="000026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51FD4"/>
    <w:multiLevelType w:val="hybridMultilevel"/>
    <w:tmpl w:val="74F453D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1410" w:hanging="360"/>
      </w:pPr>
      <w:rPr>
        <w:rFonts w:ascii="Wingdings" w:hAnsi="Wingdings" w:hint="default"/>
      </w:rPr>
    </w:lvl>
    <w:lvl w:ilvl="3" w:tplc="04190001" w:tentative="1">
      <w:start w:val="1"/>
      <w:numFmt w:val="bullet"/>
      <w:lvlText w:val=""/>
      <w:lvlJc w:val="left"/>
      <w:pPr>
        <w:ind w:left="-690" w:hanging="360"/>
      </w:pPr>
      <w:rPr>
        <w:rFonts w:ascii="Symbol" w:hAnsi="Symbol" w:hint="default"/>
      </w:rPr>
    </w:lvl>
    <w:lvl w:ilvl="4" w:tplc="04190003" w:tentative="1">
      <w:start w:val="1"/>
      <w:numFmt w:val="bullet"/>
      <w:lvlText w:val="o"/>
      <w:lvlJc w:val="left"/>
      <w:pPr>
        <w:ind w:left="30" w:hanging="360"/>
      </w:pPr>
      <w:rPr>
        <w:rFonts w:ascii="Courier New" w:hAnsi="Courier New" w:cs="Courier New" w:hint="default"/>
      </w:rPr>
    </w:lvl>
    <w:lvl w:ilvl="5" w:tplc="04190005" w:tentative="1">
      <w:start w:val="1"/>
      <w:numFmt w:val="bullet"/>
      <w:lvlText w:val=""/>
      <w:lvlJc w:val="left"/>
      <w:pPr>
        <w:ind w:left="750" w:hanging="360"/>
      </w:pPr>
      <w:rPr>
        <w:rFonts w:ascii="Wingdings" w:hAnsi="Wingdings" w:hint="default"/>
      </w:rPr>
    </w:lvl>
    <w:lvl w:ilvl="6" w:tplc="04190001" w:tentative="1">
      <w:start w:val="1"/>
      <w:numFmt w:val="bullet"/>
      <w:lvlText w:val=""/>
      <w:lvlJc w:val="left"/>
      <w:pPr>
        <w:ind w:left="1470" w:hanging="360"/>
      </w:pPr>
      <w:rPr>
        <w:rFonts w:ascii="Symbol" w:hAnsi="Symbol" w:hint="default"/>
      </w:rPr>
    </w:lvl>
    <w:lvl w:ilvl="7" w:tplc="04190003" w:tentative="1">
      <w:start w:val="1"/>
      <w:numFmt w:val="bullet"/>
      <w:lvlText w:val="o"/>
      <w:lvlJc w:val="left"/>
      <w:pPr>
        <w:ind w:left="2190" w:hanging="360"/>
      </w:pPr>
      <w:rPr>
        <w:rFonts w:ascii="Courier New" w:hAnsi="Courier New" w:cs="Courier New" w:hint="default"/>
      </w:rPr>
    </w:lvl>
    <w:lvl w:ilvl="8" w:tplc="04190005" w:tentative="1">
      <w:start w:val="1"/>
      <w:numFmt w:val="bullet"/>
      <w:lvlText w:val=""/>
      <w:lvlJc w:val="left"/>
      <w:pPr>
        <w:ind w:left="2910" w:hanging="360"/>
      </w:pPr>
      <w:rPr>
        <w:rFonts w:ascii="Wingdings" w:hAnsi="Wingdings" w:hint="default"/>
      </w:rPr>
    </w:lvl>
  </w:abstractNum>
  <w:abstractNum w:abstractNumId="1">
    <w:nsid w:val="147337C8"/>
    <w:multiLevelType w:val="hybridMultilevel"/>
    <w:tmpl w:val="EAA67B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3A36E5A"/>
    <w:multiLevelType w:val="hybridMultilevel"/>
    <w:tmpl w:val="005294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4AC6C9E"/>
    <w:multiLevelType w:val="hybridMultilevel"/>
    <w:tmpl w:val="EBDC1946"/>
    <w:lvl w:ilvl="0" w:tplc="04190001">
      <w:start w:val="1"/>
      <w:numFmt w:val="bullet"/>
      <w:lvlText w:val=""/>
      <w:lvlJc w:val="left"/>
      <w:pPr>
        <w:ind w:left="9150" w:hanging="360"/>
      </w:pPr>
      <w:rPr>
        <w:rFonts w:ascii="Symbol" w:hAnsi="Symbol" w:hint="default"/>
      </w:rPr>
    </w:lvl>
    <w:lvl w:ilvl="1" w:tplc="04190003" w:tentative="1">
      <w:start w:val="1"/>
      <w:numFmt w:val="bullet"/>
      <w:lvlText w:val="o"/>
      <w:lvlJc w:val="left"/>
      <w:pPr>
        <w:ind w:left="2095" w:hanging="360"/>
      </w:pPr>
      <w:rPr>
        <w:rFonts w:ascii="Courier New" w:hAnsi="Courier New" w:cs="Courier New" w:hint="default"/>
      </w:rPr>
    </w:lvl>
    <w:lvl w:ilvl="2" w:tplc="04190005" w:tentative="1">
      <w:start w:val="1"/>
      <w:numFmt w:val="bullet"/>
      <w:lvlText w:val=""/>
      <w:lvlJc w:val="left"/>
      <w:pPr>
        <w:ind w:left="2815" w:hanging="360"/>
      </w:pPr>
      <w:rPr>
        <w:rFonts w:ascii="Wingdings" w:hAnsi="Wingdings" w:hint="default"/>
      </w:rPr>
    </w:lvl>
    <w:lvl w:ilvl="3" w:tplc="04190001" w:tentative="1">
      <w:start w:val="1"/>
      <w:numFmt w:val="bullet"/>
      <w:lvlText w:val=""/>
      <w:lvlJc w:val="left"/>
      <w:pPr>
        <w:ind w:left="3535" w:hanging="360"/>
      </w:pPr>
      <w:rPr>
        <w:rFonts w:ascii="Symbol" w:hAnsi="Symbol" w:hint="default"/>
      </w:rPr>
    </w:lvl>
    <w:lvl w:ilvl="4" w:tplc="04190003" w:tentative="1">
      <w:start w:val="1"/>
      <w:numFmt w:val="bullet"/>
      <w:lvlText w:val="o"/>
      <w:lvlJc w:val="left"/>
      <w:pPr>
        <w:ind w:left="4255" w:hanging="360"/>
      </w:pPr>
      <w:rPr>
        <w:rFonts w:ascii="Courier New" w:hAnsi="Courier New" w:cs="Courier New" w:hint="default"/>
      </w:rPr>
    </w:lvl>
    <w:lvl w:ilvl="5" w:tplc="04190005" w:tentative="1">
      <w:start w:val="1"/>
      <w:numFmt w:val="bullet"/>
      <w:lvlText w:val=""/>
      <w:lvlJc w:val="left"/>
      <w:pPr>
        <w:ind w:left="4975" w:hanging="360"/>
      </w:pPr>
      <w:rPr>
        <w:rFonts w:ascii="Wingdings" w:hAnsi="Wingdings" w:hint="default"/>
      </w:rPr>
    </w:lvl>
    <w:lvl w:ilvl="6" w:tplc="04190001" w:tentative="1">
      <w:start w:val="1"/>
      <w:numFmt w:val="bullet"/>
      <w:lvlText w:val=""/>
      <w:lvlJc w:val="left"/>
      <w:pPr>
        <w:ind w:left="5695" w:hanging="360"/>
      </w:pPr>
      <w:rPr>
        <w:rFonts w:ascii="Symbol" w:hAnsi="Symbol" w:hint="default"/>
      </w:rPr>
    </w:lvl>
    <w:lvl w:ilvl="7" w:tplc="04190003" w:tentative="1">
      <w:start w:val="1"/>
      <w:numFmt w:val="bullet"/>
      <w:lvlText w:val="o"/>
      <w:lvlJc w:val="left"/>
      <w:pPr>
        <w:ind w:left="6415" w:hanging="360"/>
      </w:pPr>
      <w:rPr>
        <w:rFonts w:ascii="Courier New" w:hAnsi="Courier New" w:cs="Courier New" w:hint="default"/>
      </w:rPr>
    </w:lvl>
    <w:lvl w:ilvl="8" w:tplc="04190005" w:tentative="1">
      <w:start w:val="1"/>
      <w:numFmt w:val="bullet"/>
      <w:lvlText w:val=""/>
      <w:lvlJc w:val="left"/>
      <w:pPr>
        <w:ind w:left="7135"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1A1"/>
    <w:rsid w:val="00002641"/>
    <w:rsid w:val="000C61A1"/>
    <w:rsid w:val="00245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02641"/>
    <w:pPr>
      <w:suppressAutoHyphens/>
      <w:spacing w:before="280" w:after="280" w:line="240" w:lineRule="auto"/>
    </w:pPr>
    <w:rPr>
      <w:rFonts w:ascii="Times New Roman" w:eastAsia="Times New Roman" w:hAnsi="Times New Roman" w:cs="Calibri"/>
      <w:sz w:val="24"/>
      <w:szCs w:val="24"/>
      <w:lang w:eastAsia="ar-SA"/>
    </w:rPr>
  </w:style>
  <w:style w:type="character" w:customStyle="1" w:styleId="FontStyle44">
    <w:name w:val="Font Style44"/>
    <w:uiPriority w:val="99"/>
    <w:rsid w:val="00002641"/>
    <w:rPr>
      <w:rFonts w:ascii="Times New Roman" w:hAnsi="Times New Roman" w:cs="Times New Roman" w:hint="default"/>
      <w:b/>
      <w:bCs/>
      <w:sz w:val="22"/>
      <w:szCs w:val="22"/>
    </w:rPr>
  </w:style>
  <w:style w:type="paragraph" w:customStyle="1" w:styleId="Style20">
    <w:name w:val="Style20"/>
    <w:basedOn w:val="a"/>
    <w:uiPriority w:val="99"/>
    <w:rsid w:val="00002641"/>
    <w:pPr>
      <w:widowControl w:val="0"/>
      <w:autoSpaceDE w:val="0"/>
      <w:autoSpaceDN w:val="0"/>
      <w:adjustRightInd w:val="0"/>
      <w:spacing w:after="0" w:line="317" w:lineRule="exact"/>
      <w:jc w:val="center"/>
    </w:pPr>
    <w:rPr>
      <w:rFonts w:ascii="Times New Roman" w:eastAsia="Times New Roman" w:hAnsi="Times New Roman" w:cs="Times New Roman"/>
      <w:sz w:val="24"/>
      <w:szCs w:val="24"/>
      <w:lang w:eastAsia="ru-RU"/>
    </w:rPr>
  </w:style>
  <w:style w:type="character" w:customStyle="1" w:styleId="js-phone-number">
    <w:name w:val="js-phone-number"/>
    <w:basedOn w:val="a0"/>
    <w:rsid w:val="00002641"/>
  </w:style>
  <w:style w:type="paragraph" w:styleId="a4">
    <w:name w:val="List Paragraph"/>
    <w:basedOn w:val="a"/>
    <w:uiPriority w:val="34"/>
    <w:qFormat/>
    <w:rsid w:val="00002641"/>
    <w:pPr>
      <w:suppressAutoHyphens/>
      <w:ind w:left="720"/>
      <w:contextualSpacing/>
    </w:pPr>
    <w:rPr>
      <w:rFonts w:ascii="Calibri" w:eastAsia="Calibri"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02641"/>
    <w:pPr>
      <w:suppressAutoHyphens/>
      <w:spacing w:before="280" w:after="280" w:line="240" w:lineRule="auto"/>
    </w:pPr>
    <w:rPr>
      <w:rFonts w:ascii="Times New Roman" w:eastAsia="Times New Roman" w:hAnsi="Times New Roman" w:cs="Calibri"/>
      <w:sz w:val="24"/>
      <w:szCs w:val="24"/>
      <w:lang w:eastAsia="ar-SA"/>
    </w:rPr>
  </w:style>
  <w:style w:type="character" w:customStyle="1" w:styleId="FontStyle44">
    <w:name w:val="Font Style44"/>
    <w:uiPriority w:val="99"/>
    <w:rsid w:val="00002641"/>
    <w:rPr>
      <w:rFonts w:ascii="Times New Roman" w:hAnsi="Times New Roman" w:cs="Times New Roman" w:hint="default"/>
      <w:b/>
      <w:bCs/>
      <w:sz w:val="22"/>
      <w:szCs w:val="22"/>
    </w:rPr>
  </w:style>
  <w:style w:type="paragraph" w:customStyle="1" w:styleId="Style20">
    <w:name w:val="Style20"/>
    <w:basedOn w:val="a"/>
    <w:uiPriority w:val="99"/>
    <w:rsid w:val="00002641"/>
    <w:pPr>
      <w:widowControl w:val="0"/>
      <w:autoSpaceDE w:val="0"/>
      <w:autoSpaceDN w:val="0"/>
      <w:adjustRightInd w:val="0"/>
      <w:spacing w:after="0" w:line="317" w:lineRule="exact"/>
      <w:jc w:val="center"/>
    </w:pPr>
    <w:rPr>
      <w:rFonts w:ascii="Times New Roman" w:eastAsia="Times New Roman" w:hAnsi="Times New Roman" w:cs="Times New Roman"/>
      <w:sz w:val="24"/>
      <w:szCs w:val="24"/>
      <w:lang w:eastAsia="ru-RU"/>
    </w:rPr>
  </w:style>
  <w:style w:type="character" w:customStyle="1" w:styleId="js-phone-number">
    <w:name w:val="js-phone-number"/>
    <w:basedOn w:val="a0"/>
    <w:rsid w:val="00002641"/>
  </w:style>
  <w:style w:type="paragraph" w:styleId="a4">
    <w:name w:val="List Paragraph"/>
    <w:basedOn w:val="a"/>
    <w:uiPriority w:val="34"/>
    <w:qFormat/>
    <w:rsid w:val="00002641"/>
    <w:pPr>
      <w:suppressAutoHyphens/>
      <w:ind w:left="720"/>
      <w:contextualSpacing/>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hanafeeva@23.kadastr.ru" TargetMode="External"/><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hyperlink" Target="mailto:yurotdel@23.kadastr.ru" TargetMode="External"/><Relationship Id="rId12" Type="http://schemas.openxmlformats.org/officeDocument/2006/relationships/hyperlink" Target="https://e.mail.ru/compose?To=svetlana_kpalata@mail.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mail.ru/compose?To=svetlana_kpalata@mail.ru"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kadastr.ru/site/sposoby/electronic.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3320</Words>
  <Characters>18925</Characters>
  <Application>Microsoft Office Word</Application>
  <DocSecurity>0</DocSecurity>
  <Lines>157</Lines>
  <Paragraphs>44</Paragraphs>
  <ScaleCrop>false</ScaleCrop>
  <Company>SPecialiST RePack</Company>
  <LinksUpToDate>false</LinksUpToDate>
  <CharactersWithSpaces>22201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2017-09-19T10:30:00Z</dcterms:created>
  <dcterms:modified xsi:type="dcterms:W3CDTF">2017-09-19T10:36:00Z</dcterms:modified>
</cp:coreProperties>
</file>